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96624" w14:textId="61757C4E" w:rsidR="002E648B" w:rsidRPr="002E648B" w:rsidRDefault="005D1BF5" w:rsidP="002E648B">
      <w:pPr>
        <w:widowControl w:val="0"/>
        <w:spacing w:after="0"/>
        <w:jc w:val="both"/>
        <w:rPr>
          <w:rFonts w:ascii="Times New Roman" w:eastAsia="Times New Roman" w:hAnsi="Times New Roman" w:cs="Times New Roman"/>
          <w:color w:val="000000"/>
          <w:sz w:val="26"/>
          <w:szCs w:val="26"/>
          <w:lang w:eastAsia="ru-RU" w:bidi="ru-RU"/>
        </w:rPr>
      </w:pPr>
      <w:r>
        <w:rPr>
          <w:noProof/>
          <w:lang w:eastAsia="ru-RU"/>
        </w:rPr>
        <w:drawing>
          <wp:inline distT="0" distB="0" distL="0" distR="0" wp14:anchorId="7F925360" wp14:editId="45C94B1B">
            <wp:extent cx="5875655" cy="84985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086" b="1898"/>
                    <a:stretch/>
                  </pic:blipFill>
                  <pic:spPr bwMode="auto">
                    <a:xfrm>
                      <a:off x="0" y="0"/>
                      <a:ext cx="5875879" cy="8498866"/>
                    </a:xfrm>
                    <a:prstGeom prst="rect">
                      <a:avLst/>
                    </a:prstGeom>
                    <a:noFill/>
                    <a:ln>
                      <a:noFill/>
                    </a:ln>
                    <a:extLst>
                      <a:ext uri="{53640926-AAD7-44D8-BBD7-CCE9431645EC}">
                        <a14:shadowObscured xmlns:a14="http://schemas.microsoft.com/office/drawing/2010/main"/>
                      </a:ext>
                    </a:extLst>
                  </pic:spPr>
                </pic:pic>
              </a:graphicData>
            </a:graphic>
          </wp:inline>
        </w:drawing>
      </w:r>
    </w:p>
    <w:p w14:paraId="64E042E9" w14:textId="77777777" w:rsidR="00EC49D0" w:rsidRDefault="00EC49D0" w:rsidP="002E648B">
      <w:pPr>
        <w:widowControl w:val="0"/>
        <w:ind w:firstLine="567"/>
        <w:jc w:val="both"/>
        <w:rPr>
          <w:rFonts w:ascii="Times New Roman" w:eastAsia="Times New Roman" w:hAnsi="Times New Roman" w:cs="Times New Roman"/>
          <w:color w:val="000000"/>
          <w:sz w:val="26"/>
          <w:szCs w:val="26"/>
          <w:lang w:eastAsia="ru-RU" w:bidi="ru-RU"/>
        </w:rPr>
      </w:pPr>
    </w:p>
    <w:p w14:paraId="34B88286" w14:textId="77777777" w:rsidR="00EC49D0" w:rsidRDefault="00EC49D0" w:rsidP="002E648B">
      <w:pPr>
        <w:widowControl w:val="0"/>
        <w:ind w:firstLine="567"/>
        <w:jc w:val="both"/>
        <w:rPr>
          <w:rFonts w:ascii="Times New Roman" w:eastAsia="Times New Roman" w:hAnsi="Times New Roman" w:cs="Times New Roman"/>
          <w:color w:val="000000"/>
          <w:sz w:val="26"/>
          <w:szCs w:val="26"/>
          <w:lang w:eastAsia="ru-RU" w:bidi="ru-RU"/>
        </w:rPr>
      </w:pPr>
    </w:p>
    <w:p w14:paraId="26F0C012" w14:textId="77777777" w:rsidR="00EC49D0" w:rsidRDefault="00EC49D0" w:rsidP="00EC49D0">
      <w:pPr>
        <w:widowControl w:val="0"/>
        <w:ind w:firstLine="567"/>
        <w:jc w:val="center"/>
        <w:rPr>
          <w:rFonts w:ascii="Times New Roman" w:eastAsia="Times New Roman" w:hAnsi="Times New Roman" w:cs="Times New Roman"/>
          <w:color w:val="000000"/>
          <w:sz w:val="26"/>
          <w:szCs w:val="26"/>
          <w:lang w:eastAsia="ru-RU" w:bidi="ru-RU"/>
        </w:rPr>
      </w:pPr>
    </w:p>
    <w:p w14:paraId="39F01805" w14:textId="6FC6567C" w:rsidR="002E648B" w:rsidRPr="002E648B" w:rsidRDefault="002E648B" w:rsidP="002E648B">
      <w:pPr>
        <w:widowControl w:val="0"/>
        <w:ind w:firstLine="567"/>
        <w:jc w:val="both"/>
        <w:rPr>
          <w:rFonts w:ascii="Times New Roman" w:eastAsia="Times New Roman" w:hAnsi="Times New Roman" w:cs="Times New Roman"/>
          <w:color w:val="000000"/>
          <w:sz w:val="26"/>
          <w:szCs w:val="26"/>
          <w:lang w:eastAsia="ru-RU" w:bidi="ru-RU"/>
        </w:rPr>
      </w:pPr>
      <w:r w:rsidRPr="002E648B">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4AD64059" w14:textId="77777777" w:rsidR="002E648B" w:rsidRPr="002E648B" w:rsidRDefault="002E648B" w:rsidP="002E648B">
      <w:pPr>
        <w:widowControl w:val="0"/>
        <w:spacing w:after="0"/>
        <w:ind w:firstLine="567"/>
        <w:jc w:val="both"/>
        <w:rPr>
          <w:rFonts w:ascii="Times New Roman" w:eastAsia="Calibri" w:hAnsi="Times New Roman" w:cs="Times New Roman"/>
          <w:bCs/>
          <w:color w:val="000000"/>
          <w:sz w:val="26"/>
          <w:szCs w:val="26"/>
          <w:lang w:eastAsia="ru-RU" w:bidi="ru-RU"/>
        </w:rPr>
      </w:pPr>
      <w:r w:rsidRPr="002E648B">
        <w:rPr>
          <w:rFonts w:ascii="Times New Roman" w:eastAsia="Calibri" w:hAnsi="Times New Roman" w:cs="Times New Roman"/>
          <w:color w:val="000000"/>
          <w:sz w:val="26"/>
          <w:szCs w:val="26"/>
          <w:lang w:eastAsia="ru-RU" w:bidi="ru-RU"/>
        </w:rPr>
        <w:t xml:space="preserve">- </w:t>
      </w:r>
      <w:r w:rsidRPr="002E648B">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2E648B">
        <w:rPr>
          <w:rFonts w:ascii="Times New Roman" w:eastAsia="Calibri" w:hAnsi="Times New Roman" w:cs="Times New Roman"/>
          <w:color w:val="000000"/>
          <w:sz w:val="26"/>
          <w:szCs w:val="26"/>
          <w:lang w:eastAsia="ru-RU" w:bidi="ru-RU"/>
        </w:rPr>
        <w:t>по специальности</w:t>
      </w:r>
      <w:r w:rsidRPr="002E648B">
        <w:rPr>
          <w:rFonts w:ascii="Times New Roman" w:eastAsia="Calibri" w:hAnsi="Times New Roman" w:cs="Times New Roman"/>
          <w:b/>
          <w:color w:val="000000"/>
          <w:sz w:val="26"/>
          <w:szCs w:val="26"/>
          <w:lang w:eastAsia="ru-RU" w:bidi="ru-RU"/>
        </w:rPr>
        <w:t xml:space="preserve"> </w:t>
      </w:r>
      <w:r w:rsidRPr="002E648B">
        <w:rPr>
          <w:rFonts w:ascii="Times New Roman" w:eastAsia="Calibri" w:hAnsi="Times New Roman" w:cs="Times New Roman"/>
          <w:color w:val="000000"/>
          <w:sz w:val="26"/>
          <w:szCs w:val="26"/>
          <w:lang w:eastAsia="ru-RU" w:bidi="ru-RU"/>
        </w:rPr>
        <w:t>19.02.07 Технология молока и молочных продуктов утвержденный приказом Минобрнауки России от</w:t>
      </w:r>
      <w:r w:rsidRPr="002E648B">
        <w:rPr>
          <w:rFonts w:ascii="Times New Roman" w:eastAsia="Calibri" w:hAnsi="Times New Roman" w:cs="Times New Roman"/>
          <w:bCs/>
          <w:color w:val="000000"/>
          <w:sz w:val="26"/>
          <w:szCs w:val="26"/>
          <w:lang w:eastAsia="ru-RU" w:bidi="ru-RU"/>
        </w:rPr>
        <w:t xml:space="preserve"> 22 апреля 2014 года №378</w:t>
      </w:r>
      <w:r w:rsidRPr="002E648B">
        <w:rPr>
          <w:rFonts w:ascii="Times New Roman" w:eastAsia="Calibri" w:hAnsi="Times New Roman" w:cs="Times New Roman"/>
          <w:color w:val="000000"/>
          <w:sz w:val="26"/>
          <w:szCs w:val="26"/>
          <w:lang w:eastAsia="ru-RU" w:bidi="ru-RU"/>
        </w:rPr>
        <w:t>,</w:t>
      </w:r>
      <w:r w:rsidRPr="002E648B">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186F6995" w14:textId="77777777" w:rsidR="002E648B" w:rsidRP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p>
    <w:p w14:paraId="0532250A" w14:textId="4D2237F4" w:rsid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r w:rsidRPr="002E648B">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2E648B">
        <w:rPr>
          <w:rFonts w:ascii="Times New Roman" w:eastAsia="Calibri" w:hAnsi="Times New Roman" w:cs="Times New Roman"/>
          <w:b/>
          <w:color w:val="000000"/>
          <w:sz w:val="26"/>
          <w:szCs w:val="26"/>
          <w:lang w:eastAsia="ru-RU" w:bidi="ru-RU"/>
        </w:rPr>
        <w:t xml:space="preserve"> </w:t>
      </w:r>
      <w:r w:rsidRPr="002E648B">
        <w:rPr>
          <w:rFonts w:ascii="Times New Roman" w:eastAsia="Calibri" w:hAnsi="Times New Roman" w:cs="Times New Roman"/>
          <w:color w:val="000000"/>
          <w:sz w:val="26"/>
          <w:szCs w:val="26"/>
          <w:lang w:eastAsia="ru-RU" w:bidi="ru-RU"/>
        </w:rPr>
        <w:t>19.02.07 Технология молока и молочных продуктов,202</w:t>
      </w:r>
      <w:r w:rsidR="005D1BF5">
        <w:rPr>
          <w:rFonts w:ascii="Times New Roman" w:eastAsia="Calibri" w:hAnsi="Times New Roman" w:cs="Times New Roman"/>
          <w:color w:val="000000"/>
          <w:sz w:val="26"/>
          <w:szCs w:val="26"/>
          <w:lang w:eastAsia="ru-RU" w:bidi="ru-RU"/>
        </w:rPr>
        <w:t>2</w:t>
      </w:r>
      <w:r w:rsidRPr="002E648B">
        <w:rPr>
          <w:rFonts w:ascii="Times New Roman" w:eastAsia="Calibri" w:hAnsi="Times New Roman" w:cs="Times New Roman"/>
          <w:color w:val="000000"/>
          <w:sz w:val="26"/>
          <w:szCs w:val="26"/>
          <w:lang w:eastAsia="ru-RU" w:bidi="ru-RU"/>
        </w:rPr>
        <w:t>г;</w:t>
      </w:r>
    </w:p>
    <w:p w14:paraId="509CFA74" w14:textId="77777777" w:rsidR="002E648B" w:rsidRP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p>
    <w:p w14:paraId="3BC3F695" w14:textId="2CD116A9" w:rsidR="00271212" w:rsidRPr="00271212" w:rsidRDefault="00271212" w:rsidP="002E648B">
      <w:pPr>
        <w:spacing w:after="0"/>
        <w:ind w:firstLine="284"/>
        <w:jc w:val="both"/>
        <w:rPr>
          <w:rFonts w:ascii="Times New Roman" w:eastAsia="Calibri" w:hAnsi="Times New Roman" w:cs="Times New Roman"/>
          <w:bCs/>
          <w:sz w:val="26"/>
          <w:szCs w:val="26"/>
          <w:lang w:eastAsia="ru-RU"/>
        </w:rPr>
      </w:pPr>
      <w:r w:rsidRPr="00271212">
        <w:rPr>
          <w:rFonts w:ascii="Times New Roman" w:eastAsia="Times New Roman" w:hAnsi="Times New Roman" w:cs="Times New Roman"/>
          <w:bCs/>
          <w:sz w:val="26"/>
          <w:szCs w:val="26"/>
          <w:lang w:eastAsia="ru-RU"/>
        </w:rPr>
        <w:t xml:space="preserve">  </w:t>
      </w:r>
      <w:r w:rsidRPr="00271212">
        <w:rPr>
          <w:rFonts w:ascii="Times New Roman" w:eastAsia="Times New Roman" w:hAnsi="Times New Roman" w:cs="Times New Roman"/>
          <w:sz w:val="26"/>
          <w:szCs w:val="26"/>
          <w:lang w:eastAsia="ru-RU"/>
        </w:rPr>
        <w:t xml:space="preserve"> - рабочей программы учебной дисциплины  </w:t>
      </w:r>
      <w:r>
        <w:rPr>
          <w:rFonts w:ascii="Times New Roman" w:eastAsia="Times New Roman" w:hAnsi="Times New Roman" w:cs="Times New Roman"/>
          <w:sz w:val="26"/>
          <w:szCs w:val="26"/>
          <w:lang w:eastAsia="ru-RU"/>
        </w:rPr>
        <w:t xml:space="preserve"> </w:t>
      </w:r>
      <w:r w:rsidRPr="00271212">
        <w:rPr>
          <w:rFonts w:ascii="Times New Roman" w:eastAsia="Times New Roman" w:hAnsi="Times New Roman" w:cs="Times New Roman"/>
          <w:sz w:val="26"/>
          <w:szCs w:val="26"/>
          <w:lang w:eastAsia="ru-RU"/>
        </w:rPr>
        <w:t xml:space="preserve">ОП.04 </w:t>
      </w:r>
      <w:r w:rsidRPr="00271212">
        <w:rPr>
          <w:rFonts w:ascii="Times New Roman" w:hAnsi="Times New Roman" w:cs="Times New Roman"/>
          <w:sz w:val="26"/>
          <w:szCs w:val="26"/>
        </w:rPr>
        <w:t>Микробиология, санитария и гигиена в пищевом производстве</w:t>
      </w:r>
      <w:r w:rsidRPr="00271212">
        <w:rPr>
          <w:rFonts w:ascii="Times New Roman" w:eastAsia="Times New Roman" w:hAnsi="Times New Roman" w:cs="Times New Roman"/>
          <w:bCs/>
          <w:noProof/>
          <w:sz w:val="26"/>
          <w:szCs w:val="26"/>
          <w:lang w:eastAsia="ru-RU"/>
        </w:rPr>
        <w:t>,202</w:t>
      </w:r>
      <w:r w:rsidR="005D1BF5">
        <w:rPr>
          <w:rFonts w:ascii="Times New Roman" w:eastAsia="Times New Roman" w:hAnsi="Times New Roman" w:cs="Times New Roman"/>
          <w:bCs/>
          <w:noProof/>
          <w:sz w:val="26"/>
          <w:szCs w:val="26"/>
          <w:lang w:eastAsia="ru-RU"/>
        </w:rPr>
        <w:t>2</w:t>
      </w:r>
      <w:r w:rsidRPr="00271212">
        <w:rPr>
          <w:rFonts w:ascii="Times New Roman" w:eastAsia="Times New Roman" w:hAnsi="Times New Roman" w:cs="Times New Roman"/>
          <w:bCs/>
          <w:noProof/>
          <w:sz w:val="26"/>
          <w:szCs w:val="26"/>
          <w:lang w:eastAsia="ru-RU"/>
        </w:rPr>
        <w:t>г.</w:t>
      </w:r>
    </w:p>
    <w:p w14:paraId="67D77C75" w14:textId="77777777" w:rsidR="00271212" w:rsidRPr="00271212" w:rsidRDefault="00271212" w:rsidP="002E648B">
      <w:pPr>
        <w:spacing w:after="0"/>
        <w:jc w:val="both"/>
        <w:rPr>
          <w:rFonts w:ascii="Times New Roman" w:eastAsia="Times New Roman" w:hAnsi="Times New Roman" w:cs="Times New Roman"/>
          <w:sz w:val="26"/>
          <w:szCs w:val="26"/>
          <w:lang w:eastAsia="ru-RU"/>
        </w:rPr>
      </w:pPr>
    </w:p>
    <w:p w14:paraId="50CE7589" w14:textId="77777777" w:rsidR="00CE3D9A" w:rsidRDefault="00CE3D9A" w:rsidP="002E648B">
      <w:pPr>
        <w:jc w:val="both"/>
        <w:rPr>
          <w:rFonts w:ascii="Times New Roman" w:hAnsi="Times New Roman" w:cs="Times New Roman"/>
          <w:b/>
          <w:sz w:val="28"/>
        </w:rPr>
      </w:pPr>
    </w:p>
    <w:p w14:paraId="1B7FEB3A" w14:textId="77777777" w:rsidR="00271212" w:rsidRDefault="00271212" w:rsidP="002E648B">
      <w:pPr>
        <w:jc w:val="both"/>
        <w:rPr>
          <w:rFonts w:ascii="Times New Roman" w:hAnsi="Times New Roman" w:cs="Times New Roman"/>
          <w:bCs/>
          <w:sz w:val="28"/>
        </w:rPr>
      </w:pPr>
    </w:p>
    <w:p w14:paraId="156FDD79" w14:textId="77777777" w:rsidR="00271212" w:rsidRDefault="00271212" w:rsidP="002E648B">
      <w:pPr>
        <w:jc w:val="both"/>
        <w:rPr>
          <w:rFonts w:ascii="Times New Roman" w:hAnsi="Times New Roman" w:cs="Times New Roman"/>
          <w:bCs/>
          <w:sz w:val="28"/>
        </w:rPr>
      </w:pPr>
    </w:p>
    <w:p w14:paraId="7F9036C8" w14:textId="77777777" w:rsidR="00271212" w:rsidRDefault="00271212" w:rsidP="002E648B">
      <w:pPr>
        <w:jc w:val="both"/>
        <w:rPr>
          <w:rFonts w:ascii="Times New Roman" w:hAnsi="Times New Roman" w:cs="Times New Roman"/>
          <w:bCs/>
          <w:sz w:val="28"/>
        </w:rPr>
      </w:pPr>
    </w:p>
    <w:p w14:paraId="5A928FF7" w14:textId="77777777" w:rsidR="00CE3D9A" w:rsidRPr="00E54384" w:rsidRDefault="007F248E" w:rsidP="002E648B">
      <w:pPr>
        <w:jc w:val="both"/>
        <w:rPr>
          <w:rFonts w:ascii="Times New Roman" w:hAnsi="Times New Roman" w:cs="Times New Roman"/>
          <w:sz w:val="26"/>
          <w:szCs w:val="26"/>
        </w:rPr>
      </w:pPr>
      <w:r w:rsidRPr="00E54384">
        <w:rPr>
          <w:rFonts w:ascii="Times New Roman" w:hAnsi="Times New Roman" w:cs="Times New Roman"/>
          <w:b/>
          <w:sz w:val="26"/>
          <w:szCs w:val="26"/>
        </w:rPr>
        <w:t>Организация – разработчик</w:t>
      </w:r>
      <w:r w:rsidRPr="00E54384">
        <w:rPr>
          <w:rFonts w:ascii="Times New Roman" w:hAnsi="Times New Roman" w:cs="Times New Roman"/>
          <w:sz w:val="26"/>
          <w:szCs w:val="26"/>
        </w:rPr>
        <w:t>: ГАПОУ «Казанский политехнический колледж»</w:t>
      </w:r>
    </w:p>
    <w:p w14:paraId="43A9D391" w14:textId="77777777" w:rsidR="00CE3D9A" w:rsidRPr="00E54384" w:rsidRDefault="00CE3D9A" w:rsidP="002E648B">
      <w:pPr>
        <w:jc w:val="both"/>
        <w:rPr>
          <w:rFonts w:ascii="Times New Roman" w:hAnsi="Times New Roman" w:cs="Times New Roman"/>
          <w:sz w:val="26"/>
          <w:szCs w:val="26"/>
        </w:rPr>
      </w:pPr>
    </w:p>
    <w:p w14:paraId="65263D89" w14:textId="77777777" w:rsidR="00CE3D9A" w:rsidRDefault="00CE3D9A" w:rsidP="002E648B">
      <w:pPr>
        <w:jc w:val="both"/>
        <w:rPr>
          <w:rFonts w:ascii="Times New Roman" w:hAnsi="Times New Roman" w:cs="Times New Roman"/>
          <w:sz w:val="28"/>
        </w:rPr>
      </w:pPr>
    </w:p>
    <w:p w14:paraId="0713A523" w14:textId="77777777" w:rsidR="00CE3D9A" w:rsidRDefault="00CE3D9A" w:rsidP="002E648B">
      <w:pPr>
        <w:jc w:val="both"/>
        <w:rPr>
          <w:rFonts w:ascii="Times New Roman" w:hAnsi="Times New Roman" w:cs="Times New Roman"/>
          <w:sz w:val="28"/>
        </w:rPr>
      </w:pPr>
    </w:p>
    <w:p w14:paraId="17B2E691" w14:textId="77777777" w:rsidR="00CE3D9A" w:rsidRDefault="00CE3D9A" w:rsidP="002E648B">
      <w:pPr>
        <w:jc w:val="both"/>
        <w:rPr>
          <w:rFonts w:ascii="Times New Roman" w:hAnsi="Times New Roman" w:cs="Times New Roman"/>
          <w:sz w:val="28"/>
        </w:rPr>
      </w:pPr>
    </w:p>
    <w:p w14:paraId="4543FAA7" w14:textId="77777777" w:rsidR="00CE3D9A" w:rsidRDefault="00CE3D9A" w:rsidP="002E648B">
      <w:pPr>
        <w:jc w:val="both"/>
        <w:rPr>
          <w:rFonts w:ascii="Times New Roman" w:hAnsi="Times New Roman" w:cs="Times New Roman"/>
          <w:sz w:val="28"/>
        </w:rPr>
      </w:pPr>
    </w:p>
    <w:p w14:paraId="5BF3B86D" w14:textId="77777777" w:rsidR="00CE3D9A" w:rsidRDefault="00CE3D9A" w:rsidP="002E648B">
      <w:pPr>
        <w:jc w:val="both"/>
        <w:rPr>
          <w:rFonts w:ascii="Times New Roman" w:hAnsi="Times New Roman" w:cs="Times New Roman"/>
          <w:sz w:val="28"/>
        </w:rPr>
      </w:pPr>
    </w:p>
    <w:p w14:paraId="2FF70CAF" w14:textId="77777777" w:rsidR="00CE3D9A" w:rsidRDefault="00CE3D9A" w:rsidP="002E648B">
      <w:pPr>
        <w:jc w:val="both"/>
        <w:rPr>
          <w:rFonts w:ascii="Times New Roman" w:hAnsi="Times New Roman" w:cs="Times New Roman"/>
          <w:sz w:val="28"/>
        </w:rPr>
      </w:pPr>
    </w:p>
    <w:p w14:paraId="33AE5C4F" w14:textId="77777777" w:rsidR="00CE3D9A" w:rsidRDefault="00CE3D9A" w:rsidP="002E648B">
      <w:pPr>
        <w:jc w:val="both"/>
        <w:rPr>
          <w:rFonts w:ascii="Times New Roman" w:hAnsi="Times New Roman" w:cs="Times New Roman"/>
          <w:sz w:val="28"/>
        </w:rPr>
      </w:pPr>
    </w:p>
    <w:p w14:paraId="43180828" w14:textId="77777777" w:rsidR="00CE3D9A" w:rsidRDefault="00CE3D9A" w:rsidP="002E648B">
      <w:pPr>
        <w:jc w:val="both"/>
        <w:rPr>
          <w:rFonts w:ascii="Times New Roman" w:hAnsi="Times New Roman" w:cs="Times New Roman"/>
          <w:sz w:val="28"/>
        </w:rPr>
      </w:pPr>
    </w:p>
    <w:p w14:paraId="0BFDCEFC" w14:textId="77777777" w:rsidR="00CE3D9A" w:rsidRDefault="00CE3D9A" w:rsidP="002E648B">
      <w:pPr>
        <w:jc w:val="both"/>
        <w:rPr>
          <w:rFonts w:ascii="Times New Roman" w:hAnsi="Times New Roman" w:cs="Times New Roman"/>
          <w:sz w:val="28"/>
        </w:rPr>
      </w:pPr>
    </w:p>
    <w:p w14:paraId="22FA54F8" w14:textId="77777777" w:rsidR="00E54384" w:rsidRDefault="00E54384" w:rsidP="002E648B">
      <w:pPr>
        <w:jc w:val="both"/>
        <w:rPr>
          <w:rFonts w:ascii="Times New Roman" w:hAnsi="Times New Roman" w:cs="Times New Roman"/>
          <w:bCs/>
          <w:sz w:val="28"/>
        </w:rPr>
      </w:pPr>
    </w:p>
    <w:p w14:paraId="789A6324" w14:textId="77777777" w:rsidR="00E54384" w:rsidRDefault="00E54384" w:rsidP="002E648B">
      <w:pPr>
        <w:jc w:val="both"/>
        <w:rPr>
          <w:rFonts w:ascii="Times New Roman" w:hAnsi="Times New Roman" w:cs="Times New Roman"/>
          <w:bCs/>
          <w:sz w:val="28"/>
        </w:rPr>
      </w:pPr>
    </w:p>
    <w:p w14:paraId="55DA4CFE" w14:textId="77777777" w:rsidR="00E54384" w:rsidRDefault="00E54384" w:rsidP="002E648B">
      <w:pPr>
        <w:jc w:val="both"/>
        <w:rPr>
          <w:rFonts w:ascii="Times New Roman" w:hAnsi="Times New Roman" w:cs="Times New Roman"/>
          <w:bCs/>
          <w:sz w:val="28"/>
        </w:rPr>
      </w:pPr>
    </w:p>
    <w:p w14:paraId="5857C988" w14:textId="77777777" w:rsidR="00E54384" w:rsidRDefault="00E54384" w:rsidP="002E648B">
      <w:pPr>
        <w:jc w:val="both"/>
        <w:rPr>
          <w:rFonts w:ascii="Times New Roman" w:hAnsi="Times New Roman" w:cs="Times New Roman"/>
          <w:bCs/>
          <w:sz w:val="28"/>
        </w:rPr>
      </w:pPr>
    </w:p>
    <w:p w14:paraId="3ADB4E68" w14:textId="77777777" w:rsidR="004307E5" w:rsidRPr="004307E5" w:rsidRDefault="004307E5" w:rsidP="002E648B">
      <w:pPr>
        <w:widowControl w:val="0"/>
        <w:spacing w:after="150"/>
        <w:jc w:val="center"/>
        <w:rPr>
          <w:rFonts w:ascii="Times New Roman" w:eastAsia="Times New Roman" w:hAnsi="Times New Roman" w:cs="Times New Roman"/>
          <w:b/>
          <w:bCs/>
          <w:color w:val="000000"/>
          <w:sz w:val="26"/>
          <w:szCs w:val="26"/>
          <w:lang w:eastAsia="ru-RU" w:bidi="ru-RU"/>
        </w:rPr>
      </w:pPr>
      <w:r w:rsidRPr="004307E5">
        <w:rPr>
          <w:rFonts w:ascii="Times New Roman" w:eastAsia="Times New Roman" w:hAnsi="Times New Roman" w:cs="Times New Roman"/>
          <w:b/>
          <w:bCs/>
          <w:color w:val="000000"/>
          <w:sz w:val="26"/>
          <w:szCs w:val="26"/>
          <w:lang w:eastAsia="ru-RU" w:bidi="ru-RU"/>
        </w:rPr>
        <w:t>СОДЕРЖАНИЕ</w:t>
      </w:r>
    </w:p>
    <w:p w14:paraId="0A5BCA1F" w14:textId="77777777" w:rsidR="004307E5" w:rsidRPr="004307E5" w:rsidRDefault="004307E5" w:rsidP="002E648B">
      <w:pPr>
        <w:widowControl w:val="0"/>
        <w:spacing w:after="150"/>
        <w:jc w:val="both"/>
        <w:rPr>
          <w:rFonts w:ascii="Times New Roman" w:eastAsia="Times New Roman" w:hAnsi="Times New Roman" w:cs="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307E5" w:rsidRPr="004307E5" w14:paraId="7AD8F883" w14:textId="77777777" w:rsidTr="002E648B">
        <w:tc>
          <w:tcPr>
            <w:tcW w:w="421" w:type="dxa"/>
          </w:tcPr>
          <w:p w14:paraId="7E65AEAC"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1DEAEB2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584C1BF2"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4</w:t>
            </w:r>
          </w:p>
        </w:tc>
      </w:tr>
      <w:tr w:rsidR="004307E5" w:rsidRPr="004307E5" w14:paraId="423C9E08" w14:textId="77777777" w:rsidTr="002E648B">
        <w:tc>
          <w:tcPr>
            <w:tcW w:w="421" w:type="dxa"/>
          </w:tcPr>
          <w:p w14:paraId="70C2C57A"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7B1EDE51"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6A43B326"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8</w:t>
            </w:r>
          </w:p>
        </w:tc>
      </w:tr>
      <w:tr w:rsidR="004307E5" w:rsidRPr="004307E5" w14:paraId="21684A7F" w14:textId="77777777" w:rsidTr="002E648B">
        <w:tc>
          <w:tcPr>
            <w:tcW w:w="421" w:type="dxa"/>
          </w:tcPr>
          <w:p w14:paraId="2A8781F5"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2B9160CF"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033B9FA6"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9</w:t>
            </w:r>
          </w:p>
        </w:tc>
      </w:tr>
      <w:tr w:rsidR="004307E5" w:rsidRPr="004307E5" w14:paraId="5DD4A3E5" w14:textId="77777777" w:rsidTr="002E648B">
        <w:tc>
          <w:tcPr>
            <w:tcW w:w="421" w:type="dxa"/>
          </w:tcPr>
          <w:p w14:paraId="38FE9D8A"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1AEE98D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Критерии оценивания</w:t>
            </w:r>
          </w:p>
        </w:tc>
        <w:tc>
          <w:tcPr>
            <w:tcW w:w="986" w:type="dxa"/>
          </w:tcPr>
          <w:p w14:paraId="4E6A448D"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21</w:t>
            </w:r>
          </w:p>
        </w:tc>
      </w:tr>
      <w:tr w:rsidR="004307E5" w:rsidRPr="004307E5" w14:paraId="5BC950C7" w14:textId="77777777" w:rsidTr="002E648B">
        <w:tc>
          <w:tcPr>
            <w:tcW w:w="421" w:type="dxa"/>
          </w:tcPr>
          <w:p w14:paraId="41A07DC1"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45052EBA"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72DE78B3"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22</w:t>
            </w:r>
          </w:p>
        </w:tc>
      </w:tr>
      <w:tr w:rsidR="004307E5" w:rsidRPr="004307E5" w14:paraId="09993E05" w14:textId="77777777" w:rsidTr="002E648B">
        <w:tc>
          <w:tcPr>
            <w:tcW w:w="421" w:type="dxa"/>
          </w:tcPr>
          <w:p w14:paraId="552CD5E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34170989"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307E5">
              <w:rPr>
                <w:rFonts w:ascii="Times New Roman" w:eastAsia="Times New Roman" w:hAnsi="Times New Roman" w:cs="Times New Roman"/>
                <w:color w:val="000000"/>
                <w:sz w:val="26"/>
                <w:szCs w:val="26"/>
                <w:lang w:eastAsia="ru-RU" w:bidi="ru-RU"/>
              </w:rPr>
              <w:tab/>
            </w:r>
          </w:p>
        </w:tc>
        <w:tc>
          <w:tcPr>
            <w:tcW w:w="986" w:type="dxa"/>
          </w:tcPr>
          <w:p w14:paraId="72D5A7F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22</w:t>
            </w:r>
          </w:p>
        </w:tc>
      </w:tr>
      <w:tr w:rsidR="004307E5" w:rsidRPr="004307E5" w14:paraId="04BA77BF" w14:textId="77777777" w:rsidTr="002E648B">
        <w:tc>
          <w:tcPr>
            <w:tcW w:w="421" w:type="dxa"/>
          </w:tcPr>
          <w:p w14:paraId="56ECFB6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5.</w:t>
            </w:r>
          </w:p>
        </w:tc>
        <w:tc>
          <w:tcPr>
            <w:tcW w:w="7938" w:type="dxa"/>
          </w:tcPr>
          <w:p w14:paraId="5C75004C"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0F993CB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24</w:t>
            </w:r>
          </w:p>
        </w:tc>
      </w:tr>
      <w:tr w:rsidR="004307E5" w:rsidRPr="004307E5" w14:paraId="7A85BADE" w14:textId="77777777" w:rsidTr="002E648B">
        <w:tc>
          <w:tcPr>
            <w:tcW w:w="421" w:type="dxa"/>
          </w:tcPr>
          <w:p w14:paraId="0090904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44FB24D2"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71C054E5"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25</w:t>
            </w:r>
          </w:p>
        </w:tc>
      </w:tr>
    </w:tbl>
    <w:p w14:paraId="775EC337" w14:textId="77777777" w:rsidR="00E54384" w:rsidRDefault="00E54384" w:rsidP="002E648B">
      <w:pPr>
        <w:jc w:val="both"/>
        <w:rPr>
          <w:rFonts w:ascii="Times New Roman" w:hAnsi="Times New Roman" w:cs="Times New Roman"/>
          <w:bCs/>
          <w:sz w:val="28"/>
        </w:rPr>
      </w:pPr>
    </w:p>
    <w:p w14:paraId="09741CD4" w14:textId="77777777" w:rsidR="00E54384" w:rsidRDefault="00E54384" w:rsidP="002E648B">
      <w:pPr>
        <w:jc w:val="both"/>
        <w:rPr>
          <w:rFonts w:ascii="Times New Roman" w:hAnsi="Times New Roman" w:cs="Times New Roman"/>
          <w:bCs/>
          <w:sz w:val="28"/>
        </w:rPr>
      </w:pPr>
    </w:p>
    <w:p w14:paraId="4682B0A1" w14:textId="77777777" w:rsidR="00CE3D9A" w:rsidRDefault="00CE3D9A" w:rsidP="002E648B">
      <w:pPr>
        <w:jc w:val="both"/>
        <w:rPr>
          <w:rFonts w:ascii="Times New Roman" w:hAnsi="Times New Roman" w:cs="Times New Roman"/>
          <w:sz w:val="28"/>
        </w:rPr>
      </w:pPr>
    </w:p>
    <w:p w14:paraId="1EBEF27F" w14:textId="77777777" w:rsidR="00CE3D9A" w:rsidRDefault="00CE3D9A" w:rsidP="002E648B">
      <w:pPr>
        <w:jc w:val="both"/>
        <w:rPr>
          <w:rFonts w:ascii="Times New Roman" w:hAnsi="Times New Roman" w:cs="Times New Roman"/>
          <w:b/>
          <w:sz w:val="32"/>
        </w:rPr>
      </w:pPr>
    </w:p>
    <w:p w14:paraId="1E69BC18" w14:textId="77777777" w:rsidR="00CE3D9A" w:rsidRDefault="00CE3D9A" w:rsidP="002E648B">
      <w:pPr>
        <w:jc w:val="both"/>
        <w:rPr>
          <w:rFonts w:ascii="Times New Roman" w:hAnsi="Times New Roman" w:cs="Times New Roman"/>
          <w:b/>
          <w:sz w:val="32"/>
        </w:rPr>
      </w:pPr>
    </w:p>
    <w:p w14:paraId="5961A2E8" w14:textId="77777777" w:rsidR="00CE3D9A" w:rsidRDefault="00CE3D9A" w:rsidP="002E648B">
      <w:pPr>
        <w:jc w:val="both"/>
        <w:rPr>
          <w:rFonts w:ascii="Times New Roman" w:hAnsi="Times New Roman" w:cs="Times New Roman"/>
          <w:b/>
          <w:sz w:val="32"/>
        </w:rPr>
      </w:pPr>
    </w:p>
    <w:p w14:paraId="11B39558" w14:textId="77777777" w:rsidR="00CE3D9A" w:rsidRDefault="00CE3D9A" w:rsidP="002E648B">
      <w:pPr>
        <w:jc w:val="both"/>
        <w:rPr>
          <w:rFonts w:ascii="Times New Roman" w:hAnsi="Times New Roman" w:cs="Times New Roman"/>
          <w:b/>
          <w:sz w:val="32"/>
        </w:rPr>
      </w:pPr>
    </w:p>
    <w:p w14:paraId="31751C7F" w14:textId="77777777" w:rsidR="00CE3D9A" w:rsidRDefault="00CE3D9A" w:rsidP="002E648B">
      <w:pPr>
        <w:jc w:val="both"/>
        <w:rPr>
          <w:rFonts w:ascii="Times New Roman" w:hAnsi="Times New Roman" w:cs="Times New Roman"/>
          <w:b/>
          <w:sz w:val="32"/>
        </w:rPr>
      </w:pPr>
    </w:p>
    <w:p w14:paraId="74D31192" w14:textId="77777777" w:rsidR="00CE3D9A" w:rsidRDefault="00CE3D9A" w:rsidP="002E648B">
      <w:pPr>
        <w:jc w:val="both"/>
        <w:rPr>
          <w:rFonts w:ascii="Times New Roman" w:hAnsi="Times New Roman" w:cs="Times New Roman"/>
          <w:b/>
          <w:sz w:val="32"/>
        </w:rPr>
      </w:pPr>
    </w:p>
    <w:p w14:paraId="6055FB48" w14:textId="77777777" w:rsidR="00CE3D9A" w:rsidRDefault="00CE3D9A" w:rsidP="002E648B">
      <w:pPr>
        <w:jc w:val="both"/>
        <w:rPr>
          <w:rFonts w:ascii="Times New Roman" w:hAnsi="Times New Roman" w:cs="Times New Roman"/>
          <w:b/>
          <w:sz w:val="32"/>
        </w:rPr>
      </w:pPr>
    </w:p>
    <w:p w14:paraId="5D95F310" w14:textId="77777777" w:rsidR="00CE3D9A" w:rsidRDefault="00CE3D9A" w:rsidP="002E648B">
      <w:pPr>
        <w:jc w:val="both"/>
        <w:rPr>
          <w:rFonts w:ascii="Times New Roman" w:hAnsi="Times New Roman" w:cs="Times New Roman"/>
          <w:b/>
          <w:sz w:val="32"/>
        </w:rPr>
      </w:pPr>
    </w:p>
    <w:p w14:paraId="5C9A9AF5" w14:textId="77777777" w:rsidR="00CE3D9A" w:rsidRDefault="00CE3D9A" w:rsidP="002E648B">
      <w:pPr>
        <w:jc w:val="both"/>
        <w:rPr>
          <w:rFonts w:ascii="Times New Roman" w:hAnsi="Times New Roman" w:cs="Times New Roman"/>
          <w:b/>
          <w:sz w:val="32"/>
        </w:rPr>
      </w:pPr>
    </w:p>
    <w:p w14:paraId="3237834B" w14:textId="77777777" w:rsidR="00CE3D9A" w:rsidRDefault="00CE3D9A" w:rsidP="002E648B">
      <w:pPr>
        <w:jc w:val="both"/>
        <w:rPr>
          <w:rFonts w:ascii="Times New Roman" w:hAnsi="Times New Roman" w:cs="Times New Roman"/>
          <w:b/>
          <w:sz w:val="32"/>
        </w:rPr>
      </w:pPr>
    </w:p>
    <w:p w14:paraId="16B4A95E" w14:textId="6CB6A0A9" w:rsidR="00CE3D9A" w:rsidRDefault="00CE3D9A" w:rsidP="002E648B">
      <w:pPr>
        <w:jc w:val="both"/>
        <w:rPr>
          <w:rFonts w:ascii="Times New Roman" w:hAnsi="Times New Roman" w:cs="Times New Roman"/>
          <w:b/>
          <w:sz w:val="32"/>
        </w:rPr>
      </w:pPr>
    </w:p>
    <w:p w14:paraId="353E5CE5" w14:textId="347E8D71" w:rsidR="002E648B" w:rsidRDefault="002E648B" w:rsidP="002E648B">
      <w:pPr>
        <w:jc w:val="both"/>
        <w:rPr>
          <w:rFonts w:ascii="Times New Roman" w:hAnsi="Times New Roman" w:cs="Times New Roman"/>
          <w:b/>
          <w:sz w:val="32"/>
        </w:rPr>
      </w:pPr>
    </w:p>
    <w:p w14:paraId="781454E0" w14:textId="77777777" w:rsidR="002E648B" w:rsidRDefault="002E648B" w:rsidP="002E648B">
      <w:pPr>
        <w:jc w:val="both"/>
        <w:rPr>
          <w:rFonts w:ascii="Times New Roman" w:hAnsi="Times New Roman" w:cs="Times New Roman"/>
          <w:b/>
          <w:sz w:val="32"/>
        </w:rPr>
      </w:pPr>
    </w:p>
    <w:p w14:paraId="180C486A" w14:textId="77777777" w:rsidR="00E54384" w:rsidRPr="00E54384" w:rsidRDefault="00E54384" w:rsidP="002E648B">
      <w:pPr>
        <w:numPr>
          <w:ilvl w:val="0"/>
          <w:numId w:val="12"/>
        </w:numPr>
        <w:spacing w:after="0"/>
        <w:contextualSpacing/>
        <w:jc w:val="center"/>
        <w:rPr>
          <w:rFonts w:ascii="Times New Roman" w:eastAsia="Times New Roman" w:hAnsi="Times New Roman" w:cs="Times New Roman"/>
          <w:b/>
          <w:bCs/>
          <w:sz w:val="26"/>
          <w:szCs w:val="26"/>
          <w:lang w:eastAsia="ru-RU"/>
        </w:rPr>
      </w:pPr>
      <w:r w:rsidRPr="00E54384">
        <w:rPr>
          <w:rFonts w:ascii="Times New Roman" w:eastAsia="Times New Roman" w:hAnsi="Times New Roman" w:cs="Times New Roman"/>
          <w:b/>
          <w:bCs/>
          <w:sz w:val="26"/>
          <w:szCs w:val="26"/>
          <w:lang w:eastAsia="ru-RU"/>
        </w:rPr>
        <w:lastRenderedPageBreak/>
        <w:t>Пояснительная записка</w:t>
      </w:r>
    </w:p>
    <w:p w14:paraId="2A42D045" w14:textId="49906DE2" w:rsidR="00E54384" w:rsidRPr="00E54384" w:rsidRDefault="00E54384" w:rsidP="002E648B">
      <w:pPr>
        <w:widowControl w:val="0"/>
        <w:spacing w:after="0"/>
        <w:ind w:firstLine="720"/>
        <w:jc w:val="both"/>
        <w:rPr>
          <w:rFonts w:ascii="Times New Roman" w:eastAsia="Times New Roman" w:hAnsi="Times New Roman" w:cs="Times New Roman"/>
          <w:bCs/>
          <w:iCs/>
          <w:sz w:val="26"/>
          <w:szCs w:val="26"/>
          <w:lang w:eastAsia="ru-RU"/>
        </w:rPr>
      </w:pPr>
      <w:r w:rsidRPr="00E54384">
        <w:rPr>
          <w:rFonts w:ascii="Times New Roman" w:eastAsia="Calibri" w:hAnsi="Times New Roman" w:cs="Times New Roman"/>
          <w:sz w:val="26"/>
          <w:szCs w:val="26"/>
          <w:lang w:eastAsia="ru-RU"/>
        </w:rPr>
        <w:t xml:space="preserve">Методические указания по выполнению внеаудиторной самостоятельной работы по   дисциплине </w:t>
      </w:r>
      <w:r w:rsidRPr="00E54384">
        <w:rPr>
          <w:rFonts w:ascii="Times New Roman" w:eastAsia="Times New Roman" w:hAnsi="Times New Roman" w:cs="Times New Roman"/>
          <w:sz w:val="26"/>
          <w:szCs w:val="26"/>
          <w:lang w:eastAsia="ru-RU"/>
        </w:rPr>
        <w:t xml:space="preserve">ОП.04 </w:t>
      </w:r>
      <w:r w:rsidRPr="00E54384">
        <w:rPr>
          <w:rFonts w:ascii="Times New Roman" w:hAnsi="Times New Roman" w:cs="Times New Roman"/>
          <w:sz w:val="26"/>
          <w:szCs w:val="26"/>
        </w:rPr>
        <w:t xml:space="preserve">Микробиология, санитария и гигиена в пищевом </w:t>
      </w:r>
      <w:r w:rsidR="002E648B" w:rsidRPr="00E54384">
        <w:rPr>
          <w:rFonts w:ascii="Times New Roman" w:hAnsi="Times New Roman" w:cs="Times New Roman"/>
          <w:sz w:val="26"/>
          <w:szCs w:val="26"/>
        </w:rPr>
        <w:t>производстве</w:t>
      </w:r>
      <w:r w:rsidR="002E648B" w:rsidRPr="00E54384">
        <w:rPr>
          <w:rFonts w:ascii="Times New Roman" w:eastAsia="Times New Roman" w:hAnsi="Times New Roman" w:cs="Times New Roman"/>
          <w:bCs/>
          <w:noProof/>
          <w:sz w:val="26"/>
          <w:szCs w:val="26"/>
          <w:lang w:eastAsia="ru-RU"/>
        </w:rPr>
        <w:t xml:space="preserve"> </w:t>
      </w:r>
      <w:r w:rsidR="002E648B" w:rsidRPr="00E54384">
        <w:rPr>
          <w:rFonts w:ascii="Times New Roman" w:eastAsia="Calibri" w:hAnsi="Times New Roman" w:cs="Times New Roman"/>
          <w:sz w:val="26"/>
          <w:szCs w:val="26"/>
          <w:lang w:eastAsia="ru-RU"/>
        </w:rPr>
        <w:t>разработаны</w:t>
      </w:r>
      <w:r w:rsidRPr="00E54384">
        <w:rPr>
          <w:rFonts w:ascii="Times New Roman" w:eastAsia="Times New Roman" w:hAnsi="Times New Roman" w:cs="Times New Roman"/>
          <w:iCs/>
          <w:sz w:val="26"/>
          <w:szCs w:val="26"/>
          <w:lang w:eastAsia="ru-RU"/>
        </w:rPr>
        <w:t xml:space="preserve"> с целью </w:t>
      </w:r>
      <w:r w:rsidRPr="00E54384">
        <w:rPr>
          <w:rFonts w:ascii="Times New Roman" w:eastAsia="Times New Roman" w:hAnsi="Times New Roman" w:cs="Times New Roman"/>
          <w:bCs/>
          <w:iCs/>
          <w:sz w:val="26"/>
          <w:szCs w:val="26"/>
          <w:lang w:eastAsia="ru-RU"/>
        </w:rPr>
        <w:t xml:space="preserve">формирования у </w:t>
      </w:r>
      <w:r w:rsidRPr="00E54384">
        <w:rPr>
          <w:rFonts w:ascii="Times New Roman" w:eastAsia="Times New Roman" w:hAnsi="Times New Roman" w:cs="Times New Roman"/>
          <w:iCs/>
          <w:sz w:val="26"/>
          <w:szCs w:val="26"/>
          <w:lang w:eastAsia="ru-RU"/>
        </w:rPr>
        <w:t>обучающихся</w:t>
      </w:r>
      <w:r w:rsidRPr="00E54384">
        <w:rPr>
          <w:rFonts w:ascii="Times New Roman" w:eastAsia="Times New Roman" w:hAnsi="Times New Roman" w:cs="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3C9EA9" w14:textId="77777777" w:rsidR="00E54384" w:rsidRPr="00E54384" w:rsidRDefault="00E54384" w:rsidP="002E648B">
      <w:pPr>
        <w:widowControl w:val="0"/>
        <w:spacing w:after="0"/>
        <w:ind w:firstLine="720"/>
        <w:jc w:val="both"/>
        <w:rPr>
          <w:rFonts w:ascii="Times New Roman" w:eastAsia="Arial Unicode MS" w:hAnsi="Times New Roman" w:cs="Times New Roman"/>
          <w:color w:val="000000"/>
          <w:sz w:val="26"/>
          <w:szCs w:val="26"/>
          <w:lang w:eastAsia="ru-RU" w:bidi="ru-RU"/>
        </w:rPr>
      </w:pPr>
      <w:r w:rsidRPr="00E54384">
        <w:rPr>
          <w:rFonts w:ascii="Times New Roman" w:eastAsia="Arial Unicode MS" w:hAnsi="Times New Roman" w:cs="Times New Roman"/>
          <w:color w:val="000000"/>
          <w:sz w:val="26"/>
          <w:szCs w:val="26"/>
          <w:lang w:eastAsia="ru-RU" w:bidi="ru-RU"/>
        </w:rPr>
        <w:t xml:space="preserve"> Для допуска к промежуточной аттестации   необходимо выполнение 70% занятий (4 из 7).</w:t>
      </w:r>
    </w:p>
    <w:p w14:paraId="109FB10F" w14:textId="77777777" w:rsidR="00E54384" w:rsidRPr="00E54384" w:rsidRDefault="00E54384" w:rsidP="002E648B">
      <w:pPr>
        <w:spacing w:after="0"/>
        <w:ind w:firstLine="720"/>
        <w:jc w:val="both"/>
        <w:rPr>
          <w:rFonts w:ascii="Times New Roman" w:eastAsia="Times New Roman" w:hAnsi="Times New Roman" w:cs="Times New Roman"/>
          <w:b/>
          <w:bCs/>
          <w:sz w:val="26"/>
          <w:szCs w:val="26"/>
          <w:lang w:eastAsia="ru-RU"/>
        </w:rPr>
      </w:pPr>
      <w:r w:rsidRPr="00E54384">
        <w:rPr>
          <w:rFonts w:ascii="Times New Roman" w:eastAsia="Calibri" w:hAnsi="Times New Roman" w:cs="Times New Roman"/>
          <w:sz w:val="26"/>
          <w:szCs w:val="26"/>
          <w:lang w:eastAsia="ru-RU"/>
        </w:rPr>
        <w:t xml:space="preserve">В результате выполнения у обучающегося формируются и закрепляются следующие </w:t>
      </w:r>
      <w:r w:rsidRPr="00E54384">
        <w:rPr>
          <w:rFonts w:ascii="Times New Roman" w:eastAsia="Calibri" w:hAnsi="Times New Roman" w:cs="Times New Roman"/>
          <w:b/>
          <w:sz w:val="26"/>
          <w:szCs w:val="26"/>
          <w:lang w:eastAsia="ru-RU"/>
        </w:rPr>
        <w:t>знания</w:t>
      </w:r>
      <w:r w:rsidRPr="00E54384">
        <w:rPr>
          <w:rFonts w:ascii="Times New Roman" w:eastAsia="Times New Roman" w:hAnsi="Times New Roman" w:cs="Times New Roman"/>
          <w:b/>
          <w:bCs/>
          <w:sz w:val="26"/>
          <w:szCs w:val="26"/>
          <w:lang w:eastAsia="ru-RU"/>
        </w:rPr>
        <w:t>:</w:t>
      </w:r>
    </w:p>
    <w:p w14:paraId="595842FF"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основные группы микроорганизмов;</w:t>
      </w:r>
    </w:p>
    <w:p w14:paraId="2A0F1378"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основные пищевые инфекции и пищевые отравления;</w:t>
      </w:r>
    </w:p>
    <w:p w14:paraId="1F6AAC7A"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возможные источники микробиологического загрязнения в пищевом производстве;</w:t>
      </w:r>
    </w:p>
    <w:p w14:paraId="5A677B8B"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xml:space="preserve"> -</w:t>
      </w:r>
      <w:r w:rsidR="007F248E" w:rsidRPr="00E54384">
        <w:rPr>
          <w:rFonts w:ascii="Times New Roman" w:hAnsi="Times New Roman" w:cs="Times New Roman"/>
          <w:sz w:val="26"/>
          <w:szCs w:val="26"/>
        </w:rPr>
        <w:t>санитарно-технологические требования к помещениям, оборудованию, инвентарю, одежде;</w:t>
      </w:r>
    </w:p>
    <w:p w14:paraId="4EFB5850"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правила личной гигиены работников пищевых производств;</w:t>
      </w:r>
    </w:p>
    <w:p w14:paraId="1B77E695"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классификацию моющих средств, правила их применения, условия и сроки их хранения;</w:t>
      </w:r>
    </w:p>
    <w:p w14:paraId="61D59CB9"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правила проведения дезинфекции, дезинсекции, дератизации.</w:t>
      </w:r>
    </w:p>
    <w:p w14:paraId="5AEA40B1" w14:textId="77777777" w:rsidR="00CE3D9A" w:rsidRPr="00E54384" w:rsidRDefault="007F248E" w:rsidP="002E648B">
      <w:pPr>
        <w:spacing w:after="0"/>
        <w:jc w:val="both"/>
        <w:rPr>
          <w:rFonts w:ascii="Times New Roman" w:hAnsi="Times New Roman" w:cs="Times New Roman"/>
          <w:b/>
          <w:bCs/>
          <w:sz w:val="26"/>
          <w:szCs w:val="26"/>
        </w:rPr>
      </w:pPr>
      <w:r w:rsidRPr="00E5438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54384">
        <w:rPr>
          <w:rFonts w:ascii="Times New Roman" w:hAnsi="Times New Roman" w:cs="Times New Roman"/>
          <w:b/>
          <w:bCs/>
          <w:sz w:val="26"/>
          <w:szCs w:val="26"/>
        </w:rPr>
        <w:t>умения:</w:t>
      </w:r>
    </w:p>
    <w:p w14:paraId="67C0BE2F"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работать с лабораторным оборудованием;</w:t>
      </w:r>
    </w:p>
    <w:p w14:paraId="684D02E3"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определять основные группы микроорганизмов;</w:t>
      </w:r>
    </w:p>
    <w:p w14:paraId="6D74BB4B"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проводить микробиологические исследования и давать оценку полученным результатам;</w:t>
      </w:r>
    </w:p>
    <w:p w14:paraId="32421D9D"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соблюдать санитарно-гигиенические требования в условиях пищевого производства;</w:t>
      </w:r>
    </w:p>
    <w:p w14:paraId="2D76E322"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производить санитарную обработку оборудования и инвентаря;</w:t>
      </w:r>
    </w:p>
    <w:p w14:paraId="44F453B0"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осуществлять микробиологический контроль пищевого производства;</w:t>
      </w:r>
    </w:p>
    <w:p w14:paraId="6C3B5396" w14:textId="77777777" w:rsidR="00CE3D9A" w:rsidRPr="00E54384"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sz w:val="26"/>
          <w:szCs w:val="26"/>
          <w:lang w:val="la"/>
        </w:rPr>
        <w:t>-</w:t>
      </w:r>
      <w:r w:rsidRPr="00E54384">
        <w:rPr>
          <w:rFonts w:ascii="Times New Roman" w:hAnsi="Times New Roman" w:cs="Times New Roman"/>
          <w:sz w:val="26"/>
          <w:szCs w:val="26"/>
        </w:rPr>
        <w:t xml:space="preserve"> </w:t>
      </w:r>
      <w:r w:rsidRPr="00E54384">
        <w:rPr>
          <w:rFonts w:ascii="Times New Roman" w:hAnsi="Times New Roman" w:cs="Times New Roman"/>
          <w:i/>
          <w:sz w:val="26"/>
          <w:szCs w:val="26"/>
          <w:lang w:val="la"/>
        </w:rPr>
        <w:t>проводить простейшие микробиологические исследовани</w:t>
      </w:r>
      <w:r w:rsidRPr="00E54384">
        <w:rPr>
          <w:rFonts w:ascii="Times New Roman" w:hAnsi="Times New Roman" w:cs="Times New Roman"/>
          <w:i/>
          <w:sz w:val="26"/>
          <w:szCs w:val="26"/>
        </w:rPr>
        <w:t>;</w:t>
      </w:r>
    </w:p>
    <w:p w14:paraId="3B029ABA" w14:textId="77777777" w:rsidR="00CE3D9A" w:rsidRPr="00E54384"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i/>
          <w:sz w:val="26"/>
          <w:szCs w:val="26"/>
        </w:rPr>
        <w:t xml:space="preserve">- </w:t>
      </w:r>
      <w:r w:rsidRPr="00E54384">
        <w:rPr>
          <w:rFonts w:ascii="Times New Roman" w:hAnsi="Times New Roman" w:cs="Times New Roman"/>
          <w:i/>
          <w:sz w:val="26"/>
          <w:szCs w:val="26"/>
          <w:lang w:val="la"/>
        </w:rPr>
        <w:t xml:space="preserve">дифференцировать   разные группы микроорганизмов по их основным свойствам; </w:t>
      </w:r>
    </w:p>
    <w:p w14:paraId="2D333A4A" w14:textId="01256DDE" w:rsidR="002E648B" w:rsidRPr="002E648B"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i/>
          <w:sz w:val="26"/>
          <w:szCs w:val="26"/>
        </w:rPr>
        <w:t>- осуществлять профилактику распространения инфекции;</w:t>
      </w:r>
    </w:p>
    <w:p w14:paraId="53172526" w14:textId="13F47E9F" w:rsidR="00CE3D9A" w:rsidRDefault="008065B9" w:rsidP="002E648B">
      <w:pPr>
        <w:spacing w:after="0"/>
        <w:ind w:firstLine="709"/>
        <w:jc w:val="both"/>
        <w:rPr>
          <w:rFonts w:ascii="Times New Roman" w:hAnsi="Times New Roman" w:cs="Times New Roman"/>
          <w:b/>
          <w:sz w:val="26"/>
          <w:szCs w:val="26"/>
        </w:rPr>
      </w:pPr>
      <w:r w:rsidRPr="0038648E">
        <w:rPr>
          <w:rFonts w:ascii="Times New Roman" w:hAnsi="Times New Roman" w:cs="Times New Roman"/>
          <w:sz w:val="26"/>
          <w:szCs w:val="26"/>
        </w:rPr>
        <w:t xml:space="preserve">Выполнение </w:t>
      </w:r>
      <w:r w:rsidRPr="0038648E">
        <w:rPr>
          <w:rFonts w:ascii="Times New Roman" w:eastAsia="Times New Roman" w:hAnsi="Times New Roman" w:cs="Times New Roman"/>
          <w:sz w:val="26"/>
          <w:szCs w:val="26"/>
          <w:lang w:eastAsia="ru-RU"/>
        </w:rPr>
        <w:t>в</w:t>
      </w:r>
      <w:r w:rsidRPr="0038648E">
        <w:rPr>
          <w:rFonts w:ascii="Times New Roman" w:eastAsia="Calibri" w:hAnsi="Times New Roman" w:cs="Times New Roman"/>
          <w:sz w:val="26"/>
          <w:szCs w:val="26"/>
          <w:lang w:eastAsia="ru-RU"/>
        </w:rPr>
        <w:t xml:space="preserve">неаудиторной самостоятельной работы </w:t>
      </w:r>
      <w:r w:rsidR="007F248E" w:rsidRPr="0038648E">
        <w:rPr>
          <w:rFonts w:ascii="Times New Roman" w:hAnsi="Times New Roman" w:cs="Times New Roman"/>
          <w:sz w:val="26"/>
          <w:szCs w:val="26"/>
        </w:rPr>
        <w:t xml:space="preserve">обучающимся способствует  овладению следующими </w:t>
      </w:r>
      <w:r w:rsidR="007F248E" w:rsidRPr="0038648E">
        <w:rPr>
          <w:rFonts w:ascii="Times New Roman" w:hAnsi="Times New Roman" w:cs="Times New Roman"/>
          <w:b/>
          <w:bCs/>
          <w:i/>
          <w:iCs/>
          <w:sz w:val="26"/>
          <w:szCs w:val="26"/>
        </w:rPr>
        <w:t>общими и профессиональными компетенциями</w:t>
      </w:r>
      <w:r w:rsidR="007F248E" w:rsidRPr="0038648E">
        <w:rPr>
          <w:rFonts w:ascii="Times New Roman" w:hAnsi="Times New Roman" w:cs="Times New Roman"/>
          <w:b/>
          <w:sz w:val="26"/>
          <w:szCs w:val="26"/>
        </w:rPr>
        <w:t>:</w:t>
      </w:r>
    </w:p>
    <w:p w14:paraId="25AA4A3E" w14:textId="10EEFF82" w:rsidR="002E648B" w:rsidRDefault="002E648B" w:rsidP="002E648B">
      <w:pPr>
        <w:spacing w:after="0"/>
        <w:ind w:firstLine="709"/>
        <w:jc w:val="both"/>
        <w:rPr>
          <w:rFonts w:ascii="Times New Roman" w:hAnsi="Times New Roman" w:cs="Times New Roman"/>
          <w:b/>
          <w:sz w:val="26"/>
          <w:szCs w:val="26"/>
        </w:rPr>
      </w:pPr>
    </w:p>
    <w:p w14:paraId="3BCCEB4A" w14:textId="3F6B5BE6" w:rsidR="002E648B" w:rsidRDefault="002E648B" w:rsidP="002E648B">
      <w:pPr>
        <w:spacing w:after="0"/>
        <w:ind w:firstLine="709"/>
        <w:jc w:val="both"/>
        <w:rPr>
          <w:rFonts w:ascii="Times New Roman" w:hAnsi="Times New Roman" w:cs="Times New Roman"/>
          <w:b/>
          <w:sz w:val="26"/>
          <w:szCs w:val="26"/>
        </w:rPr>
      </w:pPr>
    </w:p>
    <w:p w14:paraId="14B158D4" w14:textId="72A9816C" w:rsidR="002E648B" w:rsidRDefault="002E648B" w:rsidP="002E648B">
      <w:pPr>
        <w:spacing w:after="0"/>
        <w:ind w:firstLine="709"/>
        <w:jc w:val="both"/>
        <w:rPr>
          <w:rFonts w:ascii="Times New Roman" w:hAnsi="Times New Roman" w:cs="Times New Roman"/>
          <w:b/>
          <w:sz w:val="26"/>
          <w:szCs w:val="26"/>
        </w:rPr>
      </w:pPr>
    </w:p>
    <w:p w14:paraId="6BD70637" w14:textId="33166118" w:rsidR="002E648B" w:rsidRDefault="002E648B" w:rsidP="002E648B">
      <w:pPr>
        <w:spacing w:after="0"/>
        <w:ind w:firstLine="709"/>
        <w:jc w:val="both"/>
        <w:rPr>
          <w:rFonts w:ascii="Times New Roman" w:hAnsi="Times New Roman" w:cs="Times New Roman"/>
          <w:b/>
          <w:sz w:val="26"/>
          <w:szCs w:val="26"/>
        </w:rPr>
      </w:pPr>
    </w:p>
    <w:p w14:paraId="7C97ABF5" w14:textId="77777777" w:rsidR="002E648B" w:rsidRPr="0038648E" w:rsidRDefault="002E648B" w:rsidP="002E648B">
      <w:pPr>
        <w:spacing w:after="0"/>
        <w:ind w:firstLine="709"/>
        <w:jc w:val="both"/>
        <w:rPr>
          <w:rFonts w:ascii="Times New Roman" w:hAnsi="Times New Roman" w:cs="Times New Roman"/>
          <w:b/>
          <w:sz w:val="26"/>
          <w:szCs w:val="26"/>
        </w:rPr>
      </w:pPr>
    </w:p>
    <w:tbl>
      <w:tblPr>
        <w:tblStyle w:val="ae"/>
        <w:tblW w:w="9571" w:type="dxa"/>
        <w:tblLook w:val="04A0" w:firstRow="1" w:lastRow="0" w:firstColumn="1" w:lastColumn="0" w:noHBand="0" w:noVBand="1"/>
      </w:tblPr>
      <w:tblGrid>
        <w:gridCol w:w="1242"/>
        <w:gridCol w:w="8329"/>
      </w:tblGrid>
      <w:tr w:rsidR="00CE3D9A" w14:paraId="4CCACA7B" w14:textId="77777777">
        <w:tc>
          <w:tcPr>
            <w:tcW w:w="1242" w:type="dxa"/>
            <w:shd w:val="clear" w:color="auto" w:fill="auto"/>
          </w:tcPr>
          <w:p w14:paraId="39F911D9" w14:textId="77777777" w:rsidR="00CE3D9A" w:rsidRPr="0038648E" w:rsidRDefault="007F248E" w:rsidP="002E648B">
            <w:pPr>
              <w:spacing w:after="0"/>
              <w:jc w:val="both"/>
              <w:rPr>
                <w:rFonts w:ascii="Times New Roman" w:hAnsi="Times New Roman" w:cs="Times New Roman"/>
                <w:b/>
                <w:sz w:val="26"/>
                <w:szCs w:val="26"/>
              </w:rPr>
            </w:pPr>
            <w:r w:rsidRPr="0038648E">
              <w:rPr>
                <w:rFonts w:ascii="Times New Roman" w:hAnsi="Times New Roman" w:cs="Times New Roman"/>
                <w:b/>
                <w:sz w:val="26"/>
                <w:szCs w:val="26"/>
              </w:rPr>
              <w:lastRenderedPageBreak/>
              <w:t>Код</w:t>
            </w:r>
          </w:p>
        </w:tc>
        <w:tc>
          <w:tcPr>
            <w:tcW w:w="8328" w:type="dxa"/>
            <w:shd w:val="clear" w:color="auto" w:fill="auto"/>
          </w:tcPr>
          <w:p w14:paraId="232E9304" w14:textId="77777777" w:rsidR="00CE3D9A" w:rsidRPr="0038648E" w:rsidRDefault="007F248E" w:rsidP="002E648B">
            <w:pPr>
              <w:spacing w:after="0"/>
              <w:jc w:val="both"/>
              <w:rPr>
                <w:rFonts w:ascii="Times New Roman" w:hAnsi="Times New Roman" w:cs="Times New Roman"/>
                <w:b/>
                <w:sz w:val="26"/>
                <w:szCs w:val="26"/>
              </w:rPr>
            </w:pPr>
            <w:r w:rsidRPr="0038648E">
              <w:rPr>
                <w:rFonts w:ascii="Times New Roman" w:hAnsi="Times New Roman" w:cs="Times New Roman"/>
                <w:b/>
                <w:bCs/>
                <w:sz w:val="26"/>
                <w:szCs w:val="26"/>
              </w:rPr>
              <w:t>Наименование результата обучения</w:t>
            </w:r>
          </w:p>
        </w:tc>
      </w:tr>
      <w:tr w:rsidR="00CE3D9A" w14:paraId="0898FC49" w14:textId="77777777">
        <w:tc>
          <w:tcPr>
            <w:tcW w:w="1242" w:type="dxa"/>
            <w:shd w:val="clear" w:color="auto" w:fill="auto"/>
          </w:tcPr>
          <w:p w14:paraId="1AC6BC3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1.</w:t>
            </w:r>
          </w:p>
        </w:tc>
        <w:tc>
          <w:tcPr>
            <w:tcW w:w="8328" w:type="dxa"/>
            <w:shd w:val="clear" w:color="auto" w:fill="auto"/>
          </w:tcPr>
          <w:p w14:paraId="552F09D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E3D9A" w14:paraId="37DBE90E" w14:textId="77777777">
        <w:tc>
          <w:tcPr>
            <w:tcW w:w="1242" w:type="dxa"/>
            <w:shd w:val="clear" w:color="auto" w:fill="auto"/>
          </w:tcPr>
          <w:p w14:paraId="7013301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2.</w:t>
            </w:r>
          </w:p>
        </w:tc>
        <w:tc>
          <w:tcPr>
            <w:tcW w:w="8328" w:type="dxa"/>
            <w:shd w:val="clear" w:color="auto" w:fill="auto"/>
          </w:tcPr>
          <w:p w14:paraId="2B27FB2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E3D9A" w14:paraId="60633B30" w14:textId="77777777">
        <w:tc>
          <w:tcPr>
            <w:tcW w:w="1242" w:type="dxa"/>
            <w:shd w:val="clear" w:color="auto" w:fill="auto"/>
          </w:tcPr>
          <w:p w14:paraId="0A8893A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3.</w:t>
            </w:r>
          </w:p>
        </w:tc>
        <w:tc>
          <w:tcPr>
            <w:tcW w:w="8328" w:type="dxa"/>
            <w:shd w:val="clear" w:color="auto" w:fill="auto"/>
          </w:tcPr>
          <w:p w14:paraId="3495582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E3D9A" w14:paraId="3EB3C1C0" w14:textId="77777777">
        <w:tc>
          <w:tcPr>
            <w:tcW w:w="1242" w:type="dxa"/>
            <w:shd w:val="clear" w:color="auto" w:fill="auto"/>
          </w:tcPr>
          <w:p w14:paraId="59E27FA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4.</w:t>
            </w:r>
          </w:p>
        </w:tc>
        <w:tc>
          <w:tcPr>
            <w:tcW w:w="8328" w:type="dxa"/>
            <w:shd w:val="clear" w:color="auto" w:fill="auto"/>
          </w:tcPr>
          <w:p w14:paraId="6148BE2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E3D9A" w14:paraId="65D81DFF" w14:textId="77777777">
        <w:tc>
          <w:tcPr>
            <w:tcW w:w="1242" w:type="dxa"/>
            <w:shd w:val="clear" w:color="auto" w:fill="auto"/>
          </w:tcPr>
          <w:p w14:paraId="111CA59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5.</w:t>
            </w:r>
          </w:p>
        </w:tc>
        <w:tc>
          <w:tcPr>
            <w:tcW w:w="8328" w:type="dxa"/>
            <w:shd w:val="clear" w:color="auto" w:fill="auto"/>
          </w:tcPr>
          <w:p w14:paraId="1309463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E3D9A" w14:paraId="02753486" w14:textId="77777777">
        <w:tc>
          <w:tcPr>
            <w:tcW w:w="1242" w:type="dxa"/>
            <w:shd w:val="clear" w:color="auto" w:fill="auto"/>
          </w:tcPr>
          <w:p w14:paraId="2F03B44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6.</w:t>
            </w:r>
          </w:p>
        </w:tc>
        <w:tc>
          <w:tcPr>
            <w:tcW w:w="8328" w:type="dxa"/>
            <w:shd w:val="clear" w:color="auto" w:fill="auto"/>
          </w:tcPr>
          <w:p w14:paraId="3C28C0B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CE3D9A" w14:paraId="12544A76" w14:textId="77777777">
        <w:tc>
          <w:tcPr>
            <w:tcW w:w="1242" w:type="dxa"/>
            <w:shd w:val="clear" w:color="auto" w:fill="auto"/>
          </w:tcPr>
          <w:p w14:paraId="656CB39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7.</w:t>
            </w:r>
          </w:p>
        </w:tc>
        <w:tc>
          <w:tcPr>
            <w:tcW w:w="8328" w:type="dxa"/>
            <w:shd w:val="clear" w:color="auto" w:fill="auto"/>
          </w:tcPr>
          <w:p w14:paraId="1631DF6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CE3D9A" w14:paraId="30A4C406" w14:textId="77777777">
        <w:tc>
          <w:tcPr>
            <w:tcW w:w="1242" w:type="dxa"/>
            <w:shd w:val="clear" w:color="auto" w:fill="auto"/>
          </w:tcPr>
          <w:p w14:paraId="46B954C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8.</w:t>
            </w:r>
          </w:p>
        </w:tc>
        <w:tc>
          <w:tcPr>
            <w:tcW w:w="8328" w:type="dxa"/>
            <w:shd w:val="clear" w:color="auto" w:fill="auto"/>
          </w:tcPr>
          <w:p w14:paraId="4EF5395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E3D9A" w14:paraId="205C16FC" w14:textId="77777777">
        <w:tc>
          <w:tcPr>
            <w:tcW w:w="1242" w:type="dxa"/>
            <w:shd w:val="clear" w:color="auto" w:fill="auto"/>
          </w:tcPr>
          <w:p w14:paraId="3C00EDB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9.</w:t>
            </w:r>
          </w:p>
        </w:tc>
        <w:tc>
          <w:tcPr>
            <w:tcW w:w="8328" w:type="dxa"/>
            <w:shd w:val="clear" w:color="auto" w:fill="auto"/>
          </w:tcPr>
          <w:p w14:paraId="0AACC05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E3D9A" w14:paraId="7C49957D" w14:textId="77777777">
        <w:tc>
          <w:tcPr>
            <w:tcW w:w="1242" w:type="dxa"/>
            <w:shd w:val="clear" w:color="auto" w:fill="auto"/>
          </w:tcPr>
          <w:p w14:paraId="07EA96A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1.1.</w:t>
            </w:r>
          </w:p>
        </w:tc>
        <w:tc>
          <w:tcPr>
            <w:tcW w:w="8328" w:type="dxa"/>
            <w:shd w:val="clear" w:color="auto" w:fill="auto"/>
          </w:tcPr>
          <w:p w14:paraId="4DA2DEC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Принимать молочное сырье на переработку.</w:t>
            </w:r>
          </w:p>
        </w:tc>
      </w:tr>
      <w:tr w:rsidR="00CE3D9A" w14:paraId="6ACCEC6B" w14:textId="77777777">
        <w:tc>
          <w:tcPr>
            <w:tcW w:w="1242" w:type="dxa"/>
            <w:shd w:val="clear" w:color="auto" w:fill="auto"/>
          </w:tcPr>
          <w:p w14:paraId="2DF8DFC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1.2.</w:t>
            </w:r>
          </w:p>
        </w:tc>
        <w:tc>
          <w:tcPr>
            <w:tcW w:w="8328" w:type="dxa"/>
            <w:shd w:val="clear" w:color="auto" w:fill="auto"/>
          </w:tcPr>
          <w:p w14:paraId="3FACFF5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качества сырья.</w:t>
            </w:r>
          </w:p>
        </w:tc>
      </w:tr>
      <w:tr w:rsidR="00CE3D9A" w14:paraId="65E42FA9" w14:textId="77777777">
        <w:tc>
          <w:tcPr>
            <w:tcW w:w="1242" w:type="dxa"/>
            <w:shd w:val="clear" w:color="auto" w:fill="auto"/>
          </w:tcPr>
          <w:p w14:paraId="5296C51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1.3.</w:t>
            </w:r>
          </w:p>
        </w:tc>
        <w:tc>
          <w:tcPr>
            <w:tcW w:w="8328" w:type="dxa"/>
            <w:shd w:val="clear" w:color="auto" w:fill="auto"/>
          </w:tcPr>
          <w:p w14:paraId="7D133BA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и проводить переработку сырья в соответствии с его качеством.</w:t>
            </w:r>
          </w:p>
        </w:tc>
      </w:tr>
      <w:tr w:rsidR="00CE3D9A" w14:paraId="34C206E5" w14:textId="77777777">
        <w:tc>
          <w:tcPr>
            <w:tcW w:w="1242" w:type="dxa"/>
            <w:shd w:val="clear" w:color="auto" w:fill="auto"/>
          </w:tcPr>
          <w:p w14:paraId="7E05570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2.1.</w:t>
            </w:r>
          </w:p>
        </w:tc>
        <w:tc>
          <w:tcPr>
            <w:tcW w:w="8328" w:type="dxa"/>
            <w:shd w:val="clear" w:color="auto" w:fill="auto"/>
          </w:tcPr>
          <w:p w14:paraId="2DE7E82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CE3D9A" w14:paraId="48349084" w14:textId="77777777">
        <w:tc>
          <w:tcPr>
            <w:tcW w:w="1242" w:type="dxa"/>
            <w:shd w:val="clear" w:color="auto" w:fill="auto"/>
          </w:tcPr>
          <w:p w14:paraId="128F5A2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2.2.</w:t>
            </w:r>
          </w:p>
        </w:tc>
        <w:tc>
          <w:tcPr>
            <w:tcW w:w="8328" w:type="dxa"/>
            <w:shd w:val="clear" w:color="auto" w:fill="auto"/>
          </w:tcPr>
          <w:p w14:paraId="208277A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Изготавливать производственные закваски.</w:t>
            </w:r>
          </w:p>
        </w:tc>
      </w:tr>
      <w:tr w:rsidR="00CE3D9A" w14:paraId="1AE12D03" w14:textId="77777777">
        <w:tc>
          <w:tcPr>
            <w:tcW w:w="1242" w:type="dxa"/>
            <w:shd w:val="clear" w:color="auto" w:fill="auto"/>
          </w:tcPr>
          <w:p w14:paraId="2398EBC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2.3.</w:t>
            </w:r>
          </w:p>
        </w:tc>
        <w:tc>
          <w:tcPr>
            <w:tcW w:w="8328" w:type="dxa"/>
            <w:shd w:val="clear" w:color="auto" w:fill="auto"/>
          </w:tcPr>
          <w:p w14:paraId="3C9AD4C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цельномолочных продуктов.</w:t>
            </w:r>
          </w:p>
        </w:tc>
      </w:tr>
      <w:tr w:rsidR="00CE3D9A" w14:paraId="6689F96C" w14:textId="77777777">
        <w:tc>
          <w:tcPr>
            <w:tcW w:w="1242" w:type="dxa"/>
            <w:shd w:val="clear" w:color="auto" w:fill="auto"/>
          </w:tcPr>
          <w:p w14:paraId="4B887C5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2.4.</w:t>
            </w:r>
          </w:p>
        </w:tc>
        <w:tc>
          <w:tcPr>
            <w:tcW w:w="8328" w:type="dxa"/>
            <w:shd w:val="clear" w:color="auto" w:fill="auto"/>
          </w:tcPr>
          <w:p w14:paraId="4E1714E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жидких и пастообразных продуктов детского питания.</w:t>
            </w:r>
          </w:p>
        </w:tc>
      </w:tr>
      <w:tr w:rsidR="00CE3D9A" w14:paraId="64C94D44" w14:textId="77777777">
        <w:tc>
          <w:tcPr>
            <w:tcW w:w="1242" w:type="dxa"/>
            <w:shd w:val="clear" w:color="auto" w:fill="auto"/>
          </w:tcPr>
          <w:p w14:paraId="563288B6"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2.5.</w:t>
            </w:r>
          </w:p>
        </w:tc>
        <w:tc>
          <w:tcPr>
            <w:tcW w:w="8328" w:type="dxa"/>
            <w:shd w:val="clear" w:color="auto" w:fill="auto"/>
          </w:tcPr>
          <w:p w14:paraId="6BB39E3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цельномолочных продуктов, жидких и пастообразных продуктов детского питания.</w:t>
            </w:r>
          </w:p>
        </w:tc>
      </w:tr>
      <w:tr w:rsidR="00CE3D9A" w14:paraId="599A2733" w14:textId="77777777">
        <w:tc>
          <w:tcPr>
            <w:tcW w:w="1242" w:type="dxa"/>
            <w:shd w:val="clear" w:color="auto" w:fill="auto"/>
          </w:tcPr>
          <w:p w14:paraId="19A606D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2.6.</w:t>
            </w:r>
          </w:p>
        </w:tc>
        <w:tc>
          <w:tcPr>
            <w:tcW w:w="8328" w:type="dxa"/>
            <w:shd w:val="clear" w:color="auto" w:fill="auto"/>
          </w:tcPr>
          <w:p w14:paraId="1161377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CE3D9A" w14:paraId="2BB4D093" w14:textId="77777777">
        <w:tc>
          <w:tcPr>
            <w:tcW w:w="1242" w:type="dxa"/>
            <w:shd w:val="clear" w:color="auto" w:fill="auto"/>
          </w:tcPr>
          <w:p w14:paraId="09DEAE3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3.1.</w:t>
            </w:r>
          </w:p>
        </w:tc>
        <w:tc>
          <w:tcPr>
            <w:tcW w:w="8328" w:type="dxa"/>
            <w:shd w:val="clear" w:color="auto" w:fill="auto"/>
          </w:tcPr>
          <w:p w14:paraId="3ECF246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различных сортов сливочного масла и напитков из пахты.</w:t>
            </w:r>
          </w:p>
        </w:tc>
      </w:tr>
      <w:tr w:rsidR="00CE3D9A" w14:paraId="62BAC5F2" w14:textId="77777777">
        <w:tc>
          <w:tcPr>
            <w:tcW w:w="1242" w:type="dxa"/>
            <w:shd w:val="clear" w:color="auto" w:fill="auto"/>
          </w:tcPr>
          <w:p w14:paraId="52B2579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3.2.</w:t>
            </w:r>
          </w:p>
        </w:tc>
        <w:tc>
          <w:tcPr>
            <w:tcW w:w="8328" w:type="dxa"/>
            <w:shd w:val="clear" w:color="auto" w:fill="auto"/>
          </w:tcPr>
          <w:p w14:paraId="1ED8156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различных сортов сливочного масла.</w:t>
            </w:r>
          </w:p>
        </w:tc>
      </w:tr>
      <w:tr w:rsidR="00CE3D9A" w14:paraId="753EF166" w14:textId="77777777">
        <w:tc>
          <w:tcPr>
            <w:tcW w:w="1242" w:type="dxa"/>
            <w:shd w:val="clear" w:color="auto" w:fill="auto"/>
          </w:tcPr>
          <w:p w14:paraId="3248BC7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lastRenderedPageBreak/>
              <w:t>ПК 3.3.</w:t>
            </w:r>
          </w:p>
        </w:tc>
        <w:tc>
          <w:tcPr>
            <w:tcW w:w="8328" w:type="dxa"/>
            <w:shd w:val="clear" w:color="auto" w:fill="auto"/>
          </w:tcPr>
          <w:p w14:paraId="2B72FC1F"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напитков из пахты.</w:t>
            </w:r>
          </w:p>
        </w:tc>
      </w:tr>
      <w:tr w:rsidR="00CE3D9A" w14:paraId="54462D6E" w14:textId="77777777">
        <w:tc>
          <w:tcPr>
            <w:tcW w:w="1242" w:type="dxa"/>
            <w:shd w:val="clear" w:color="auto" w:fill="auto"/>
          </w:tcPr>
          <w:p w14:paraId="0ABFC27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3.4.</w:t>
            </w:r>
          </w:p>
        </w:tc>
        <w:tc>
          <w:tcPr>
            <w:tcW w:w="8328" w:type="dxa"/>
            <w:shd w:val="clear" w:color="auto" w:fill="auto"/>
          </w:tcPr>
          <w:p w14:paraId="799495D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сливочного масла и продуктов из пахты.</w:t>
            </w:r>
          </w:p>
        </w:tc>
      </w:tr>
      <w:tr w:rsidR="00CE3D9A" w14:paraId="4EE273F5" w14:textId="77777777">
        <w:tc>
          <w:tcPr>
            <w:tcW w:w="1242" w:type="dxa"/>
            <w:shd w:val="clear" w:color="auto" w:fill="auto"/>
          </w:tcPr>
          <w:p w14:paraId="2349AF6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3.5.</w:t>
            </w:r>
          </w:p>
        </w:tc>
        <w:tc>
          <w:tcPr>
            <w:tcW w:w="8328" w:type="dxa"/>
            <w:shd w:val="clear" w:color="auto" w:fill="auto"/>
          </w:tcPr>
          <w:p w14:paraId="5CDABF1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при выработке различных сортов сливочного масла и напитков из пахты.</w:t>
            </w:r>
          </w:p>
        </w:tc>
      </w:tr>
      <w:tr w:rsidR="00CE3D9A" w14:paraId="44796C0B" w14:textId="77777777">
        <w:tc>
          <w:tcPr>
            <w:tcW w:w="1242" w:type="dxa"/>
            <w:shd w:val="clear" w:color="auto" w:fill="auto"/>
          </w:tcPr>
          <w:p w14:paraId="60874F3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4.1.</w:t>
            </w:r>
          </w:p>
        </w:tc>
        <w:tc>
          <w:tcPr>
            <w:tcW w:w="8328" w:type="dxa"/>
            <w:shd w:val="clear" w:color="auto" w:fill="auto"/>
          </w:tcPr>
          <w:p w14:paraId="41F73A0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сыра и продуктов из молочной сыворотки.</w:t>
            </w:r>
          </w:p>
        </w:tc>
      </w:tr>
      <w:tr w:rsidR="00CE3D9A" w14:paraId="260AD9BC" w14:textId="77777777">
        <w:tc>
          <w:tcPr>
            <w:tcW w:w="1242" w:type="dxa"/>
            <w:shd w:val="clear" w:color="auto" w:fill="auto"/>
          </w:tcPr>
          <w:p w14:paraId="0132AB8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4.2.</w:t>
            </w:r>
          </w:p>
        </w:tc>
        <w:tc>
          <w:tcPr>
            <w:tcW w:w="8328" w:type="dxa"/>
            <w:shd w:val="clear" w:color="auto" w:fill="auto"/>
          </w:tcPr>
          <w:p w14:paraId="0FEA2E9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Изготавливать бактериальные закваски и растворы сычужного фермента.</w:t>
            </w:r>
          </w:p>
        </w:tc>
      </w:tr>
      <w:tr w:rsidR="00CE3D9A" w14:paraId="34DC86BC" w14:textId="77777777">
        <w:tc>
          <w:tcPr>
            <w:tcW w:w="1242" w:type="dxa"/>
            <w:shd w:val="clear" w:color="auto" w:fill="auto"/>
          </w:tcPr>
          <w:p w14:paraId="094FD61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4.3.</w:t>
            </w:r>
          </w:p>
        </w:tc>
        <w:tc>
          <w:tcPr>
            <w:tcW w:w="8328" w:type="dxa"/>
            <w:shd w:val="clear" w:color="auto" w:fill="auto"/>
          </w:tcPr>
          <w:p w14:paraId="56D4981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различных видов сыра.</w:t>
            </w:r>
          </w:p>
        </w:tc>
      </w:tr>
      <w:tr w:rsidR="00CE3D9A" w14:paraId="27E7AF47" w14:textId="77777777">
        <w:tc>
          <w:tcPr>
            <w:tcW w:w="1242" w:type="dxa"/>
            <w:shd w:val="clear" w:color="auto" w:fill="auto"/>
          </w:tcPr>
          <w:p w14:paraId="0B29B590"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4.4.</w:t>
            </w:r>
          </w:p>
        </w:tc>
        <w:tc>
          <w:tcPr>
            <w:tcW w:w="8328" w:type="dxa"/>
            <w:shd w:val="clear" w:color="auto" w:fill="auto"/>
          </w:tcPr>
          <w:p w14:paraId="5A2711E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продуктов из молочной сыворотки.</w:t>
            </w:r>
          </w:p>
        </w:tc>
      </w:tr>
      <w:tr w:rsidR="00CE3D9A" w14:paraId="05A264C8" w14:textId="77777777">
        <w:tc>
          <w:tcPr>
            <w:tcW w:w="1242" w:type="dxa"/>
            <w:shd w:val="clear" w:color="auto" w:fill="auto"/>
          </w:tcPr>
          <w:p w14:paraId="7E3C0C2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4.5.</w:t>
            </w:r>
          </w:p>
        </w:tc>
        <w:tc>
          <w:tcPr>
            <w:tcW w:w="8328" w:type="dxa"/>
            <w:shd w:val="clear" w:color="auto" w:fill="auto"/>
          </w:tcPr>
          <w:p w14:paraId="60AA704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сыра и продуктов из молочной сыворотки.</w:t>
            </w:r>
          </w:p>
        </w:tc>
      </w:tr>
      <w:tr w:rsidR="00CE3D9A" w14:paraId="55EB4500" w14:textId="77777777">
        <w:tc>
          <w:tcPr>
            <w:tcW w:w="1242" w:type="dxa"/>
            <w:shd w:val="clear" w:color="auto" w:fill="auto"/>
          </w:tcPr>
          <w:p w14:paraId="4201125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4.6.</w:t>
            </w:r>
          </w:p>
        </w:tc>
        <w:tc>
          <w:tcPr>
            <w:tcW w:w="8328" w:type="dxa"/>
            <w:shd w:val="clear" w:color="auto" w:fill="auto"/>
          </w:tcPr>
          <w:p w14:paraId="3E296A9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для производства различных видов сыра и продуктов из молочной сыворотки.</w:t>
            </w:r>
          </w:p>
        </w:tc>
      </w:tr>
      <w:tr w:rsidR="00CE3D9A" w14:paraId="268F8EC0" w14:textId="77777777">
        <w:tc>
          <w:tcPr>
            <w:tcW w:w="1242" w:type="dxa"/>
            <w:shd w:val="clear" w:color="auto" w:fill="auto"/>
          </w:tcPr>
          <w:p w14:paraId="3DC2ED8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5.1.</w:t>
            </w:r>
          </w:p>
        </w:tc>
        <w:tc>
          <w:tcPr>
            <w:tcW w:w="8328" w:type="dxa"/>
            <w:shd w:val="clear" w:color="auto" w:fill="auto"/>
          </w:tcPr>
          <w:p w14:paraId="7A1F871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Участвовать в планировании основных показателей производства.</w:t>
            </w:r>
          </w:p>
        </w:tc>
      </w:tr>
      <w:tr w:rsidR="00CE3D9A" w14:paraId="010F1493" w14:textId="77777777">
        <w:tc>
          <w:tcPr>
            <w:tcW w:w="1242" w:type="dxa"/>
            <w:shd w:val="clear" w:color="auto" w:fill="auto"/>
          </w:tcPr>
          <w:p w14:paraId="6C64112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5.2.</w:t>
            </w:r>
          </w:p>
        </w:tc>
        <w:tc>
          <w:tcPr>
            <w:tcW w:w="8328" w:type="dxa"/>
            <w:shd w:val="clear" w:color="auto" w:fill="auto"/>
          </w:tcPr>
          <w:p w14:paraId="55F3B26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Планировать выполнение работ исполнителями.</w:t>
            </w:r>
          </w:p>
        </w:tc>
      </w:tr>
      <w:tr w:rsidR="00CE3D9A" w14:paraId="1EFB7CBC" w14:textId="77777777">
        <w:tc>
          <w:tcPr>
            <w:tcW w:w="1242" w:type="dxa"/>
            <w:shd w:val="clear" w:color="auto" w:fill="auto"/>
          </w:tcPr>
          <w:p w14:paraId="3A94FD0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5.3.</w:t>
            </w:r>
          </w:p>
        </w:tc>
        <w:tc>
          <w:tcPr>
            <w:tcW w:w="8328" w:type="dxa"/>
            <w:shd w:val="clear" w:color="auto" w:fill="auto"/>
          </w:tcPr>
          <w:p w14:paraId="00BAF2A6"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работу трудового коллектива.</w:t>
            </w:r>
          </w:p>
        </w:tc>
      </w:tr>
      <w:tr w:rsidR="00CE3D9A" w14:paraId="4ABFC9D1" w14:textId="77777777">
        <w:tc>
          <w:tcPr>
            <w:tcW w:w="1242" w:type="dxa"/>
            <w:shd w:val="clear" w:color="auto" w:fill="auto"/>
          </w:tcPr>
          <w:p w14:paraId="30ECF52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5.4.</w:t>
            </w:r>
          </w:p>
        </w:tc>
        <w:tc>
          <w:tcPr>
            <w:tcW w:w="8328" w:type="dxa"/>
            <w:shd w:val="clear" w:color="auto" w:fill="auto"/>
          </w:tcPr>
          <w:p w14:paraId="0D8537F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ход и оценивать результаты выполнения работ исполнителями.</w:t>
            </w:r>
          </w:p>
        </w:tc>
      </w:tr>
      <w:tr w:rsidR="00CE3D9A" w14:paraId="7FCCE1B0" w14:textId="77777777">
        <w:tc>
          <w:tcPr>
            <w:tcW w:w="1242" w:type="dxa"/>
            <w:shd w:val="clear" w:color="auto" w:fill="auto"/>
          </w:tcPr>
          <w:p w14:paraId="3AAE2E0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5.5.</w:t>
            </w:r>
          </w:p>
        </w:tc>
        <w:tc>
          <w:tcPr>
            <w:tcW w:w="8328" w:type="dxa"/>
            <w:shd w:val="clear" w:color="auto" w:fill="auto"/>
          </w:tcPr>
          <w:p w14:paraId="4728B5A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утвержденную учетно-отчетную документацию.</w:t>
            </w:r>
          </w:p>
        </w:tc>
      </w:tr>
    </w:tbl>
    <w:p w14:paraId="71FB14F8" w14:textId="77777777" w:rsidR="00CE3D9A" w:rsidRDefault="00CE3D9A" w:rsidP="002E648B">
      <w:pPr>
        <w:jc w:val="both"/>
        <w:rPr>
          <w:rFonts w:ascii="Times New Roman" w:hAnsi="Times New Roman" w:cs="Times New Roman"/>
          <w:b/>
          <w:sz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8"/>
      </w:tblGrid>
      <w:tr w:rsidR="00E92548" w:rsidRPr="00F942F9" w14:paraId="493EB8BE" w14:textId="77777777" w:rsidTr="00E92548">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558EFF14" w14:textId="38C2BC94" w:rsidR="00E92548" w:rsidRPr="00F942F9" w:rsidRDefault="00E92548" w:rsidP="00746FE6">
            <w:pPr>
              <w:shd w:val="clear" w:color="auto" w:fill="FFFFFF"/>
              <w:spacing w:after="0" w:line="240" w:lineRule="auto"/>
              <w:jc w:val="both"/>
              <w:rPr>
                <w:rFonts w:ascii="Times New Roman" w:hAnsi="Times New Roman"/>
                <w:b/>
                <w:sz w:val="26"/>
                <w:szCs w:val="26"/>
              </w:rPr>
            </w:pPr>
            <w:r w:rsidRPr="00F942F9">
              <w:rPr>
                <w:rFonts w:ascii="Times New Roman" w:hAnsi="Times New Roman"/>
                <w:b/>
                <w:sz w:val="26"/>
                <w:szCs w:val="26"/>
              </w:rPr>
              <w:t>Личностные результаты</w:t>
            </w:r>
            <w:r w:rsidR="002329E6">
              <w:rPr>
                <w:rFonts w:ascii="Times New Roman" w:hAnsi="Times New Roman"/>
                <w:b/>
                <w:sz w:val="26"/>
                <w:szCs w:val="26"/>
              </w:rPr>
              <w:t xml:space="preserve"> </w:t>
            </w:r>
            <w:r w:rsidR="002329E6" w:rsidRPr="002329E6">
              <w:rPr>
                <w:rFonts w:ascii="Times New Roman" w:hAnsi="Times New Roman" w:cs="Times New Roman"/>
                <w:b/>
                <w:sz w:val="26"/>
                <w:szCs w:val="26"/>
              </w:rPr>
              <w:t>реализации</w:t>
            </w:r>
            <w:r w:rsidR="002329E6" w:rsidRPr="002329E6">
              <w:rPr>
                <w:rFonts w:ascii="Times New Roman" w:hAnsi="Times New Roman" w:cs="Times New Roman"/>
                <w:b/>
                <w:spacing w:val="-5"/>
                <w:sz w:val="26"/>
                <w:szCs w:val="26"/>
              </w:rPr>
              <w:t xml:space="preserve"> </w:t>
            </w:r>
            <w:r w:rsidR="002329E6" w:rsidRPr="002329E6">
              <w:rPr>
                <w:rFonts w:ascii="Times New Roman" w:hAnsi="Times New Roman" w:cs="Times New Roman"/>
                <w:b/>
                <w:sz w:val="26"/>
                <w:szCs w:val="26"/>
              </w:rPr>
              <w:t>программы</w:t>
            </w:r>
            <w:r w:rsidR="002329E6" w:rsidRPr="002329E6">
              <w:rPr>
                <w:rFonts w:ascii="Times New Roman" w:hAnsi="Times New Roman" w:cs="Times New Roman"/>
                <w:b/>
                <w:spacing w:val="-3"/>
                <w:sz w:val="26"/>
                <w:szCs w:val="26"/>
              </w:rPr>
              <w:t xml:space="preserve"> </w:t>
            </w:r>
            <w:r w:rsidR="002329E6" w:rsidRPr="002329E6">
              <w:rPr>
                <w:rFonts w:ascii="Times New Roman" w:hAnsi="Times New Roman" w:cs="Times New Roman"/>
                <w:b/>
                <w:sz w:val="26"/>
                <w:szCs w:val="26"/>
              </w:rPr>
              <w:t>воспитания</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Pr>
          <w:p w14:paraId="69DC7343"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
                <w:bCs/>
                <w:sz w:val="26"/>
                <w:szCs w:val="26"/>
              </w:rPr>
            </w:pPr>
            <w:r w:rsidRPr="00F942F9">
              <w:rPr>
                <w:rFonts w:ascii="Times New Roman" w:hAnsi="Times New Roman"/>
                <w:b/>
                <w:bCs/>
                <w:sz w:val="26"/>
                <w:szCs w:val="26"/>
              </w:rPr>
              <w:t>Оценка освоения ОПОП в части достижения личностных результатов</w:t>
            </w:r>
          </w:p>
        </w:tc>
      </w:tr>
      <w:tr w:rsidR="00E92548" w:rsidRPr="00F942F9" w14:paraId="69A784A7" w14:textId="77777777" w:rsidTr="00E92548">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06421DFB" w14:textId="77777777" w:rsidR="00E92548" w:rsidRDefault="00E92548" w:rsidP="00746FE6">
            <w:pPr>
              <w:shd w:val="clear" w:color="auto" w:fill="FFFFFF"/>
              <w:spacing w:after="0" w:line="240" w:lineRule="auto"/>
              <w:jc w:val="both"/>
              <w:rPr>
                <w:rFonts w:ascii="Times New Roman" w:hAnsi="Times New Roman"/>
                <w:sz w:val="26"/>
                <w:szCs w:val="26"/>
              </w:rPr>
            </w:pPr>
            <w:r w:rsidRPr="00F942F9">
              <w:rPr>
                <w:rFonts w:ascii="Times New Roman" w:hAnsi="Times New Roman"/>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Pr>
          <w:p w14:paraId="3184C834"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Cs/>
                <w:sz w:val="26"/>
                <w:szCs w:val="26"/>
              </w:rPr>
            </w:pPr>
            <w:r w:rsidRPr="00F942F9">
              <w:rPr>
                <w:rFonts w:ascii="Times New Roman" w:hAnsi="Times New Roman"/>
                <w:bCs/>
                <w:sz w:val="26"/>
                <w:szCs w:val="26"/>
              </w:rPr>
              <w:t>-оценка прохождения практики (деятельности студента) руководителем предприятия</w:t>
            </w:r>
          </w:p>
          <w:p w14:paraId="4E013833"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Cs/>
                <w:sz w:val="26"/>
                <w:szCs w:val="26"/>
              </w:rPr>
            </w:pPr>
            <w:r w:rsidRPr="00F942F9">
              <w:rPr>
                <w:rFonts w:ascii="Times New Roman" w:hAnsi="Times New Roman"/>
                <w:b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1FD5D70B"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Cs/>
                <w:sz w:val="26"/>
                <w:szCs w:val="26"/>
              </w:rPr>
            </w:pPr>
            <w:r w:rsidRPr="00F942F9">
              <w:rPr>
                <w:rFonts w:ascii="Times New Roman" w:hAnsi="Times New Roman"/>
                <w:bCs/>
                <w:sz w:val="26"/>
                <w:szCs w:val="26"/>
              </w:rPr>
              <w:t>-участие в исследовательской и проектной работе;</w:t>
            </w:r>
          </w:p>
        </w:tc>
      </w:tr>
      <w:tr w:rsidR="002329E6" w:rsidRPr="00F942F9" w14:paraId="1777E1ED" w14:textId="77777777" w:rsidTr="00E92548">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5CFB6BD5" w14:textId="75014F8C" w:rsidR="002329E6" w:rsidRPr="00F942F9" w:rsidRDefault="002329E6" w:rsidP="00746FE6">
            <w:pPr>
              <w:shd w:val="clear" w:color="auto" w:fill="FFFFFF"/>
              <w:spacing w:after="0" w:line="240" w:lineRule="auto"/>
              <w:jc w:val="both"/>
              <w:rPr>
                <w:rFonts w:ascii="Times New Roman" w:hAnsi="Times New Roman"/>
                <w:sz w:val="26"/>
                <w:szCs w:val="26"/>
              </w:rPr>
            </w:pPr>
            <w:r w:rsidRPr="002329E6">
              <w:rPr>
                <w:rFonts w:ascii="Times New Roman" w:hAnsi="Times New Roman" w:cs="Times New Roman"/>
                <w:b/>
                <w:sz w:val="26"/>
                <w:szCs w:val="26"/>
              </w:rPr>
              <w:t>Личностные результаты</w:t>
            </w:r>
            <w:r w:rsidRPr="002329E6">
              <w:rPr>
                <w:rFonts w:ascii="Times New Roman" w:hAnsi="Times New Roman" w:cs="Times New Roman"/>
                <w:b/>
                <w:spacing w:val="1"/>
                <w:sz w:val="26"/>
                <w:szCs w:val="26"/>
              </w:rPr>
              <w:t xml:space="preserve"> </w:t>
            </w:r>
            <w:r w:rsidRPr="002329E6">
              <w:rPr>
                <w:rFonts w:ascii="Times New Roman" w:hAnsi="Times New Roman" w:cs="Times New Roman"/>
                <w:b/>
                <w:sz w:val="26"/>
                <w:szCs w:val="26"/>
              </w:rPr>
              <w:t>реализации</w:t>
            </w:r>
            <w:r w:rsidRPr="002329E6">
              <w:rPr>
                <w:rFonts w:ascii="Times New Roman" w:hAnsi="Times New Roman" w:cs="Times New Roman"/>
                <w:b/>
                <w:spacing w:val="-5"/>
                <w:sz w:val="26"/>
                <w:szCs w:val="26"/>
              </w:rPr>
              <w:t xml:space="preserve"> </w:t>
            </w:r>
            <w:r w:rsidRPr="002329E6">
              <w:rPr>
                <w:rFonts w:ascii="Times New Roman" w:hAnsi="Times New Roman" w:cs="Times New Roman"/>
                <w:b/>
                <w:sz w:val="26"/>
                <w:szCs w:val="26"/>
              </w:rPr>
              <w:t>программы</w:t>
            </w:r>
            <w:r w:rsidRPr="002329E6">
              <w:rPr>
                <w:rFonts w:ascii="Times New Roman" w:hAnsi="Times New Roman" w:cs="Times New Roman"/>
                <w:b/>
                <w:spacing w:val="-3"/>
                <w:sz w:val="26"/>
                <w:szCs w:val="26"/>
              </w:rPr>
              <w:t xml:space="preserve"> </w:t>
            </w:r>
            <w:r w:rsidRPr="002329E6">
              <w:rPr>
                <w:rFonts w:ascii="Times New Roman" w:hAnsi="Times New Roman" w:cs="Times New Roman"/>
                <w:b/>
                <w:sz w:val="26"/>
                <w:szCs w:val="26"/>
              </w:rPr>
              <w:t>воспитания, определенные</w:t>
            </w:r>
            <w:r w:rsidRPr="002329E6">
              <w:rPr>
                <w:rFonts w:ascii="Times New Roman" w:hAnsi="Times New Roman" w:cs="Times New Roman"/>
                <w:b/>
                <w:spacing w:val="-5"/>
                <w:sz w:val="26"/>
                <w:szCs w:val="26"/>
              </w:rPr>
              <w:t xml:space="preserve"> </w:t>
            </w:r>
            <w:r w:rsidRPr="002329E6">
              <w:rPr>
                <w:rFonts w:ascii="Times New Roman" w:hAnsi="Times New Roman" w:cs="Times New Roman"/>
                <w:b/>
                <w:sz w:val="26"/>
                <w:szCs w:val="26"/>
              </w:rPr>
              <w:t>отраслевыми</w:t>
            </w:r>
            <w:r w:rsidRPr="002329E6">
              <w:rPr>
                <w:rFonts w:ascii="Times New Roman" w:hAnsi="Times New Roman" w:cs="Times New Roman"/>
                <w:b/>
                <w:spacing w:val="-3"/>
                <w:sz w:val="26"/>
                <w:szCs w:val="26"/>
              </w:rPr>
              <w:t xml:space="preserve"> </w:t>
            </w:r>
            <w:r w:rsidRPr="002329E6">
              <w:rPr>
                <w:rFonts w:ascii="Times New Roman" w:hAnsi="Times New Roman" w:cs="Times New Roman"/>
                <w:b/>
                <w:sz w:val="26"/>
                <w:szCs w:val="26"/>
              </w:rPr>
              <w:t>требованиями</w:t>
            </w:r>
            <w:r w:rsidRPr="002329E6">
              <w:rPr>
                <w:rFonts w:ascii="Times New Roman" w:hAnsi="Times New Roman" w:cs="Times New Roman"/>
                <w:b/>
                <w:spacing w:val="-2"/>
                <w:sz w:val="26"/>
                <w:szCs w:val="26"/>
              </w:rPr>
              <w:t xml:space="preserve"> </w:t>
            </w:r>
            <w:r w:rsidRPr="002329E6">
              <w:rPr>
                <w:rFonts w:ascii="Times New Roman" w:hAnsi="Times New Roman" w:cs="Times New Roman"/>
                <w:b/>
                <w:sz w:val="26"/>
                <w:szCs w:val="26"/>
              </w:rPr>
              <w:t>к</w:t>
            </w:r>
            <w:r w:rsidRPr="002329E6">
              <w:rPr>
                <w:rFonts w:ascii="Times New Roman" w:hAnsi="Times New Roman" w:cs="Times New Roman"/>
                <w:b/>
                <w:spacing w:val="-3"/>
                <w:sz w:val="26"/>
                <w:szCs w:val="26"/>
              </w:rPr>
              <w:t xml:space="preserve"> </w:t>
            </w:r>
            <w:r w:rsidRPr="002329E6">
              <w:rPr>
                <w:rFonts w:ascii="Times New Roman" w:hAnsi="Times New Roman" w:cs="Times New Roman"/>
                <w:b/>
                <w:sz w:val="26"/>
                <w:szCs w:val="26"/>
              </w:rPr>
              <w:t>деловым</w:t>
            </w:r>
            <w:r w:rsidRPr="002329E6">
              <w:rPr>
                <w:rFonts w:ascii="Times New Roman" w:hAnsi="Times New Roman" w:cs="Times New Roman"/>
                <w:b/>
                <w:spacing w:val="-3"/>
                <w:sz w:val="26"/>
                <w:szCs w:val="26"/>
              </w:rPr>
              <w:t xml:space="preserve"> </w:t>
            </w:r>
            <w:r w:rsidRPr="002329E6">
              <w:rPr>
                <w:rFonts w:ascii="Times New Roman" w:hAnsi="Times New Roman" w:cs="Times New Roman"/>
                <w:b/>
                <w:sz w:val="26"/>
                <w:szCs w:val="26"/>
              </w:rPr>
              <w:t>качествам</w:t>
            </w:r>
            <w:r w:rsidRPr="002329E6">
              <w:rPr>
                <w:rFonts w:ascii="Times New Roman" w:hAnsi="Times New Roman" w:cs="Times New Roman"/>
                <w:b/>
                <w:spacing w:val="-4"/>
                <w:sz w:val="26"/>
                <w:szCs w:val="26"/>
              </w:rPr>
              <w:t xml:space="preserve"> </w:t>
            </w:r>
            <w:r w:rsidRPr="002329E6">
              <w:rPr>
                <w:rFonts w:ascii="Times New Roman" w:hAnsi="Times New Roman" w:cs="Times New Roman"/>
                <w:b/>
                <w:sz w:val="26"/>
                <w:szCs w:val="26"/>
              </w:rPr>
              <w:t>личности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Pr>
          <w:p w14:paraId="67DCF53F" w14:textId="77777777" w:rsidR="002329E6" w:rsidRPr="002329E6" w:rsidRDefault="002329E6" w:rsidP="002329E6">
            <w:pPr>
              <w:tabs>
                <w:tab w:val="left" w:pos="0"/>
              </w:tabs>
              <w:spacing w:line="252" w:lineRule="auto"/>
              <w:jc w:val="center"/>
              <w:rPr>
                <w:rFonts w:ascii="Times New Roman" w:hAnsi="Times New Roman" w:cs="Times New Roman"/>
                <w:b/>
                <w:spacing w:val="-67"/>
                <w:sz w:val="26"/>
                <w:szCs w:val="26"/>
              </w:rPr>
            </w:pPr>
            <w:r w:rsidRPr="002329E6">
              <w:rPr>
                <w:rFonts w:ascii="Times New Roman" w:hAnsi="Times New Roman" w:cs="Times New Roman"/>
                <w:b/>
                <w:sz w:val="26"/>
                <w:szCs w:val="26"/>
              </w:rPr>
              <w:t>Оценка освоения ОПОП в части достижения личностных результатов</w:t>
            </w:r>
          </w:p>
          <w:p w14:paraId="3464BB72" w14:textId="77777777" w:rsidR="002329E6" w:rsidRPr="00F942F9" w:rsidRDefault="002329E6" w:rsidP="00746FE6">
            <w:pPr>
              <w:widowControl w:val="0"/>
              <w:autoSpaceDE w:val="0"/>
              <w:autoSpaceDN w:val="0"/>
              <w:adjustRightInd w:val="0"/>
              <w:spacing w:after="0" w:line="240" w:lineRule="auto"/>
              <w:jc w:val="both"/>
              <w:rPr>
                <w:rFonts w:ascii="Times New Roman" w:hAnsi="Times New Roman"/>
                <w:bCs/>
                <w:sz w:val="26"/>
                <w:szCs w:val="26"/>
              </w:rPr>
            </w:pPr>
          </w:p>
        </w:tc>
      </w:tr>
      <w:tr w:rsidR="00E92548" w:rsidRPr="00F942F9" w14:paraId="7D3CCC2F" w14:textId="77777777" w:rsidTr="00E92548">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5A98FBB1" w14:textId="77777777" w:rsidR="00E92548" w:rsidRPr="00F942F9" w:rsidRDefault="00E92548" w:rsidP="00746FE6">
            <w:pPr>
              <w:shd w:val="clear" w:color="auto" w:fill="FFFFFF"/>
              <w:spacing w:after="0" w:line="240" w:lineRule="auto"/>
              <w:jc w:val="both"/>
              <w:rPr>
                <w:rFonts w:ascii="Times New Roman" w:hAnsi="Times New Roman"/>
                <w:sz w:val="26"/>
                <w:szCs w:val="26"/>
              </w:rPr>
            </w:pPr>
            <w:r w:rsidRPr="00F942F9">
              <w:rPr>
                <w:rFonts w:ascii="Times New Roman" w:hAnsi="Times New Roman"/>
                <w:sz w:val="26"/>
                <w:szCs w:val="26"/>
              </w:rPr>
              <w:t xml:space="preserve">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w:t>
            </w:r>
            <w:r w:rsidRPr="00F942F9">
              <w:rPr>
                <w:rFonts w:ascii="Times New Roman" w:hAnsi="Times New Roman"/>
                <w:sz w:val="26"/>
                <w:szCs w:val="26"/>
              </w:rPr>
              <w:lastRenderedPageBreak/>
              <w:t>в машиностроительной отрасли. Умение грамотно использовать профессиональную документацию.</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Pr>
          <w:p w14:paraId="39FCAD43"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Cs/>
                <w:sz w:val="26"/>
                <w:szCs w:val="26"/>
              </w:rPr>
            </w:pPr>
            <w:r w:rsidRPr="00F942F9">
              <w:rPr>
                <w:rFonts w:ascii="Times New Roman" w:hAnsi="Times New Roman"/>
                <w:bCs/>
                <w:sz w:val="26"/>
                <w:szCs w:val="26"/>
              </w:rPr>
              <w:lastRenderedPageBreak/>
              <w:t>Самостоятельное формирование портфолио профессиональных достижений.</w:t>
            </w:r>
          </w:p>
          <w:p w14:paraId="2D8FB5C3" w14:textId="77777777" w:rsidR="00E92548" w:rsidRPr="00F942F9" w:rsidRDefault="00E92548" w:rsidP="00746FE6">
            <w:pPr>
              <w:widowControl w:val="0"/>
              <w:autoSpaceDE w:val="0"/>
              <w:autoSpaceDN w:val="0"/>
              <w:adjustRightInd w:val="0"/>
              <w:spacing w:after="0" w:line="240" w:lineRule="auto"/>
              <w:jc w:val="both"/>
              <w:rPr>
                <w:rFonts w:ascii="Times New Roman" w:hAnsi="Times New Roman"/>
                <w:b/>
                <w:bCs/>
                <w:sz w:val="26"/>
                <w:szCs w:val="26"/>
              </w:rPr>
            </w:pPr>
            <w:r w:rsidRPr="00F942F9">
              <w:rPr>
                <w:rFonts w:ascii="Times New Roman" w:hAnsi="Times New Roman"/>
                <w:bCs/>
                <w:sz w:val="26"/>
                <w:szCs w:val="26"/>
              </w:rPr>
              <w:t xml:space="preserve">Участие в конкурсах профессионального мастерства и в </w:t>
            </w:r>
            <w:r w:rsidRPr="00F942F9">
              <w:rPr>
                <w:rFonts w:ascii="Times New Roman" w:hAnsi="Times New Roman"/>
                <w:bCs/>
                <w:sz w:val="26"/>
                <w:szCs w:val="26"/>
              </w:rPr>
              <w:lastRenderedPageBreak/>
              <w:t>командных проектах.</w:t>
            </w:r>
          </w:p>
        </w:tc>
      </w:tr>
    </w:tbl>
    <w:p w14:paraId="4C135CAA" w14:textId="77777777" w:rsidR="00E92548" w:rsidRDefault="00E92548" w:rsidP="002E648B">
      <w:pPr>
        <w:jc w:val="center"/>
        <w:rPr>
          <w:rFonts w:ascii="Times New Roman" w:hAnsi="Times New Roman" w:cs="Times New Roman"/>
          <w:b/>
          <w:sz w:val="26"/>
          <w:szCs w:val="26"/>
        </w:rPr>
      </w:pPr>
    </w:p>
    <w:p w14:paraId="48606DFF" w14:textId="77777777" w:rsidR="00CE3D9A" w:rsidRPr="00BD12F1" w:rsidRDefault="007F248E" w:rsidP="002E648B">
      <w:pPr>
        <w:jc w:val="center"/>
        <w:rPr>
          <w:rFonts w:ascii="Times New Roman" w:hAnsi="Times New Roman" w:cs="Times New Roman"/>
          <w:b/>
          <w:sz w:val="26"/>
          <w:szCs w:val="26"/>
        </w:rPr>
      </w:pPr>
      <w:bookmarkStart w:id="0" w:name="_GoBack"/>
      <w:bookmarkEnd w:id="0"/>
      <w:r w:rsidRPr="00BD12F1">
        <w:rPr>
          <w:rFonts w:ascii="Times New Roman" w:hAnsi="Times New Roman" w:cs="Times New Roman"/>
          <w:b/>
          <w:sz w:val="26"/>
          <w:szCs w:val="26"/>
        </w:rPr>
        <w:t>2.</w:t>
      </w:r>
      <w:r w:rsidRPr="00BD12F1">
        <w:rPr>
          <w:rFonts w:ascii="Times New Roman" w:hAnsi="Times New Roman" w:cs="Times New Roman"/>
          <w:b/>
          <w:sz w:val="26"/>
          <w:szCs w:val="26"/>
        </w:rPr>
        <w:tab/>
        <w:t>Планирование внеаудиторной самостоятельной работы</w:t>
      </w:r>
    </w:p>
    <w:tbl>
      <w:tblPr>
        <w:tblStyle w:val="ae"/>
        <w:tblW w:w="10030" w:type="dxa"/>
        <w:tblInd w:w="-459" w:type="dxa"/>
        <w:tblLook w:val="04A0" w:firstRow="1" w:lastRow="0" w:firstColumn="1" w:lastColumn="0" w:noHBand="0" w:noVBand="1"/>
      </w:tblPr>
      <w:tblGrid>
        <w:gridCol w:w="2545"/>
        <w:gridCol w:w="3681"/>
        <w:gridCol w:w="1606"/>
        <w:gridCol w:w="2198"/>
      </w:tblGrid>
      <w:tr w:rsidR="00CE3D9A" w14:paraId="5851AD1B" w14:textId="77777777" w:rsidTr="002E648B">
        <w:tc>
          <w:tcPr>
            <w:tcW w:w="2615" w:type="dxa"/>
            <w:shd w:val="clear" w:color="auto" w:fill="auto"/>
          </w:tcPr>
          <w:p w14:paraId="3668ABE0"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Наименование раздела, темы</w:t>
            </w:r>
          </w:p>
        </w:tc>
        <w:tc>
          <w:tcPr>
            <w:tcW w:w="4048" w:type="dxa"/>
            <w:shd w:val="clear" w:color="auto" w:fill="auto"/>
          </w:tcPr>
          <w:p w14:paraId="68967ADA"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Название внеаудиторной самостоятельной работы</w:t>
            </w:r>
          </w:p>
        </w:tc>
        <w:tc>
          <w:tcPr>
            <w:tcW w:w="1138" w:type="dxa"/>
            <w:shd w:val="clear" w:color="auto" w:fill="auto"/>
          </w:tcPr>
          <w:p w14:paraId="6FF3EC29"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Количество часов</w:t>
            </w:r>
          </w:p>
        </w:tc>
        <w:tc>
          <w:tcPr>
            <w:tcW w:w="2229" w:type="dxa"/>
            <w:shd w:val="clear" w:color="auto" w:fill="auto"/>
          </w:tcPr>
          <w:p w14:paraId="7BB7E178"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Форма представления результата</w:t>
            </w:r>
          </w:p>
        </w:tc>
      </w:tr>
      <w:tr w:rsidR="00CE3D9A" w:rsidRPr="00BD12F1" w14:paraId="0BB0FEFB" w14:textId="77777777" w:rsidTr="002E648B">
        <w:tc>
          <w:tcPr>
            <w:tcW w:w="2615" w:type="dxa"/>
            <w:vMerge w:val="restart"/>
            <w:shd w:val="clear" w:color="auto" w:fill="auto"/>
          </w:tcPr>
          <w:p w14:paraId="506AD008" w14:textId="3F071C8D"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 xml:space="preserve">Раздел </w:t>
            </w:r>
            <w:r w:rsidR="002E648B" w:rsidRPr="00BD12F1">
              <w:rPr>
                <w:rFonts w:ascii="Times New Roman" w:hAnsi="Times New Roman" w:cs="Times New Roman"/>
                <w:b/>
                <w:sz w:val="26"/>
                <w:szCs w:val="26"/>
              </w:rPr>
              <w:t>1 Общая</w:t>
            </w:r>
            <w:r w:rsidRPr="00BD12F1">
              <w:rPr>
                <w:rFonts w:ascii="Times New Roman" w:hAnsi="Times New Roman" w:cs="Times New Roman"/>
                <w:b/>
                <w:sz w:val="26"/>
                <w:szCs w:val="26"/>
              </w:rPr>
              <w:t xml:space="preserve"> микробиология</w:t>
            </w:r>
          </w:p>
          <w:p w14:paraId="2CBB99F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1.1.Систематика и морфология микроорганизмов</w:t>
            </w:r>
          </w:p>
        </w:tc>
        <w:tc>
          <w:tcPr>
            <w:tcW w:w="4048" w:type="dxa"/>
            <w:shd w:val="clear" w:color="auto" w:fill="auto"/>
          </w:tcPr>
          <w:p w14:paraId="340EC1D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 </w:t>
            </w:r>
            <w:r w:rsidR="00644152">
              <w:rPr>
                <w:rFonts w:ascii="Times New Roman" w:hAnsi="Times New Roman" w:cs="Times New Roman"/>
                <w:sz w:val="26"/>
                <w:szCs w:val="26"/>
              </w:rPr>
              <w:t>Подготовка сообщения</w:t>
            </w:r>
            <w:r w:rsidR="00644152" w:rsidRPr="00BD12F1">
              <w:rPr>
                <w:rFonts w:ascii="Times New Roman" w:hAnsi="Times New Roman" w:cs="Times New Roman"/>
                <w:sz w:val="26"/>
                <w:szCs w:val="26"/>
              </w:rPr>
              <w:t xml:space="preserve"> </w:t>
            </w:r>
            <w:r w:rsidRPr="00BD12F1">
              <w:rPr>
                <w:rFonts w:ascii="Times New Roman" w:hAnsi="Times New Roman" w:cs="Times New Roman"/>
                <w:sz w:val="26"/>
                <w:szCs w:val="26"/>
              </w:rPr>
              <w:t>Роль бактерий в живой природе особенности клеточной организации прокариот, эукариот</w:t>
            </w:r>
          </w:p>
        </w:tc>
        <w:tc>
          <w:tcPr>
            <w:tcW w:w="1138" w:type="dxa"/>
            <w:shd w:val="clear" w:color="auto" w:fill="auto"/>
          </w:tcPr>
          <w:p w14:paraId="352F53E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73B1EBD3"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1BBD6716" w14:textId="77777777" w:rsidTr="002E648B">
        <w:tc>
          <w:tcPr>
            <w:tcW w:w="2615" w:type="dxa"/>
            <w:vMerge/>
            <w:shd w:val="clear" w:color="auto" w:fill="auto"/>
          </w:tcPr>
          <w:p w14:paraId="2032AA71"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52C180E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w:t>
            </w:r>
            <w:r w:rsidR="00F84715">
              <w:rPr>
                <w:rFonts w:ascii="Times New Roman" w:hAnsi="Times New Roman" w:cs="Times New Roman"/>
                <w:sz w:val="26"/>
                <w:szCs w:val="26"/>
              </w:rPr>
              <w:t xml:space="preserve">Подготовка мультимедийной презентации </w:t>
            </w:r>
            <w:r w:rsidRPr="00BD12F1">
              <w:rPr>
                <w:rFonts w:ascii="Times New Roman" w:hAnsi="Times New Roman" w:cs="Times New Roman"/>
                <w:sz w:val="26"/>
                <w:szCs w:val="26"/>
              </w:rPr>
              <w:t>№2 История развития микробиологии</w:t>
            </w:r>
          </w:p>
        </w:tc>
        <w:tc>
          <w:tcPr>
            <w:tcW w:w="1138" w:type="dxa"/>
            <w:shd w:val="clear" w:color="auto" w:fill="auto"/>
          </w:tcPr>
          <w:p w14:paraId="647BCFB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7CDBEA6E" w14:textId="77777777" w:rsidR="00CE3D9A" w:rsidRPr="00BD12F1" w:rsidRDefault="00F84715"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0A94F214" w14:textId="77777777" w:rsidTr="002E648B">
        <w:tc>
          <w:tcPr>
            <w:tcW w:w="2615" w:type="dxa"/>
            <w:vMerge/>
            <w:shd w:val="clear" w:color="auto" w:fill="auto"/>
          </w:tcPr>
          <w:p w14:paraId="4C288AD6"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4A631766"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w:t>
            </w:r>
            <w:r w:rsidR="00F317D9">
              <w:rPr>
                <w:rFonts w:ascii="Times New Roman" w:hAnsi="Times New Roman" w:cs="Times New Roman"/>
                <w:sz w:val="26"/>
                <w:szCs w:val="26"/>
              </w:rPr>
              <w:t xml:space="preserve"> </w:t>
            </w:r>
            <w:r w:rsidRPr="00BD12F1">
              <w:rPr>
                <w:rFonts w:ascii="Times New Roman" w:hAnsi="Times New Roman" w:cs="Times New Roman"/>
                <w:sz w:val="26"/>
                <w:szCs w:val="26"/>
              </w:rPr>
              <w:t xml:space="preserve">№3 </w:t>
            </w:r>
            <w:r w:rsidR="008E136B">
              <w:rPr>
                <w:rFonts w:ascii="Times New Roman" w:hAnsi="Times New Roman" w:cs="Times New Roman"/>
                <w:sz w:val="26"/>
                <w:szCs w:val="26"/>
              </w:rPr>
              <w:t>Подготовка сообщения</w:t>
            </w:r>
            <w:r w:rsidR="008E136B" w:rsidRPr="00BD12F1">
              <w:rPr>
                <w:rFonts w:ascii="Times New Roman" w:hAnsi="Times New Roman" w:cs="Times New Roman"/>
                <w:sz w:val="26"/>
                <w:szCs w:val="26"/>
              </w:rPr>
              <w:t xml:space="preserve"> </w:t>
            </w:r>
            <w:r w:rsidRPr="00BD12F1">
              <w:rPr>
                <w:rFonts w:ascii="Times New Roman" w:hAnsi="Times New Roman" w:cs="Times New Roman"/>
                <w:sz w:val="26"/>
                <w:szCs w:val="26"/>
              </w:rPr>
              <w:t>Использование дрожжей  в  народном хозяйстве</w:t>
            </w:r>
          </w:p>
        </w:tc>
        <w:tc>
          <w:tcPr>
            <w:tcW w:w="1138" w:type="dxa"/>
            <w:shd w:val="clear" w:color="auto" w:fill="auto"/>
          </w:tcPr>
          <w:p w14:paraId="56856DD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57D4678A"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05229EA7" w14:textId="77777777" w:rsidTr="002E648B">
        <w:tc>
          <w:tcPr>
            <w:tcW w:w="2615" w:type="dxa"/>
            <w:vMerge/>
            <w:shd w:val="clear" w:color="auto" w:fill="auto"/>
          </w:tcPr>
          <w:p w14:paraId="0F178DAF"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15A330B1"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№4 </w:t>
            </w:r>
            <w:r w:rsidR="008E136B">
              <w:rPr>
                <w:rFonts w:ascii="Times New Roman" w:hAnsi="Times New Roman" w:cs="Times New Roman"/>
                <w:sz w:val="26"/>
                <w:szCs w:val="26"/>
              </w:rPr>
              <w:t>Подготовка сообщения</w:t>
            </w:r>
            <w:r w:rsidR="008E136B" w:rsidRPr="00BD12F1">
              <w:rPr>
                <w:rFonts w:ascii="Times New Roman" w:hAnsi="Times New Roman" w:cs="Times New Roman"/>
                <w:sz w:val="26"/>
                <w:szCs w:val="26"/>
              </w:rPr>
              <w:t xml:space="preserve"> </w:t>
            </w:r>
            <w:r w:rsidRPr="00BD12F1">
              <w:rPr>
                <w:rFonts w:ascii="Times New Roman" w:hAnsi="Times New Roman" w:cs="Times New Roman"/>
                <w:sz w:val="26"/>
                <w:szCs w:val="26"/>
              </w:rPr>
              <w:t>Использование плесневых грибов</w:t>
            </w:r>
          </w:p>
        </w:tc>
        <w:tc>
          <w:tcPr>
            <w:tcW w:w="1138" w:type="dxa"/>
            <w:shd w:val="clear" w:color="auto" w:fill="auto"/>
          </w:tcPr>
          <w:p w14:paraId="308FC00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15C6C28F"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02CD21E5" w14:textId="77777777" w:rsidTr="002E648B">
        <w:tc>
          <w:tcPr>
            <w:tcW w:w="2615" w:type="dxa"/>
            <w:vMerge/>
            <w:shd w:val="clear" w:color="auto" w:fill="auto"/>
          </w:tcPr>
          <w:p w14:paraId="1C2D10B6"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07E6D7C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№5 </w:t>
            </w:r>
            <w:r w:rsidR="00F06F9D">
              <w:rPr>
                <w:rFonts w:ascii="Times New Roman" w:hAnsi="Times New Roman" w:cs="Times New Roman"/>
                <w:sz w:val="26"/>
                <w:szCs w:val="26"/>
              </w:rPr>
              <w:t>Подготовка сообщения</w:t>
            </w:r>
            <w:r w:rsidR="00F06F9D" w:rsidRPr="00BD12F1">
              <w:rPr>
                <w:rFonts w:ascii="Times New Roman" w:hAnsi="Times New Roman" w:cs="Times New Roman"/>
                <w:sz w:val="26"/>
                <w:szCs w:val="26"/>
              </w:rPr>
              <w:t xml:space="preserve"> </w:t>
            </w:r>
            <w:r w:rsidRPr="00BD12F1">
              <w:rPr>
                <w:rFonts w:ascii="Times New Roman" w:hAnsi="Times New Roman" w:cs="Times New Roman"/>
                <w:sz w:val="26"/>
                <w:szCs w:val="26"/>
              </w:rPr>
              <w:t xml:space="preserve">Влияние бактериофага на качество продукта  </w:t>
            </w:r>
          </w:p>
        </w:tc>
        <w:tc>
          <w:tcPr>
            <w:tcW w:w="1138" w:type="dxa"/>
            <w:shd w:val="clear" w:color="auto" w:fill="auto"/>
          </w:tcPr>
          <w:p w14:paraId="3DEFE57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37423A8E"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5926713D" w14:textId="77777777" w:rsidTr="002E648B">
        <w:tc>
          <w:tcPr>
            <w:tcW w:w="2615" w:type="dxa"/>
            <w:vMerge w:val="restart"/>
            <w:shd w:val="clear" w:color="auto" w:fill="auto"/>
          </w:tcPr>
          <w:p w14:paraId="129A0C8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1.2 Физиология микроорганизмов</w:t>
            </w:r>
          </w:p>
        </w:tc>
        <w:tc>
          <w:tcPr>
            <w:tcW w:w="4048" w:type="dxa"/>
            <w:shd w:val="clear" w:color="auto" w:fill="auto"/>
          </w:tcPr>
          <w:p w14:paraId="3ADF9C0B" w14:textId="77777777" w:rsidR="00CE3D9A" w:rsidRPr="00446AF6" w:rsidRDefault="007F248E" w:rsidP="002E648B">
            <w:pPr>
              <w:spacing w:after="0" w:line="240" w:lineRule="auto"/>
              <w:jc w:val="both"/>
              <w:rPr>
                <w:rFonts w:ascii="Times New Roman" w:hAnsi="Times New Roman" w:cs="Times New Roman"/>
                <w:sz w:val="26"/>
                <w:szCs w:val="26"/>
              </w:rPr>
            </w:pPr>
            <w:r w:rsidRPr="00446AF6">
              <w:rPr>
                <w:rFonts w:ascii="Times New Roman" w:hAnsi="Times New Roman" w:cs="Times New Roman"/>
                <w:sz w:val="26"/>
                <w:szCs w:val="26"/>
              </w:rPr>
              <w:t xml:space="preserve">Самостоятельная  работа №6 </w:t>
            </w:r>
            <w:r w:rsidR="00910421" w:rsidRPr="00446AF6">
              <w:rPr>
                <w:rFonts w:ascii="Times New Roman" w:eastAsia="SimSun" w:hAnsi="Times New Roman" w:cs="Times New Roman"/>
                <w:kern w:val="1"/>
                <w:sz w:val="26"/>
                <w:szCs w:val="26"/>
                <w:lang w:eastAsia="zh-CN" w:bidi="hi-IN"/>
              </w:rPr>
              <w:t xml:space="preserve">Подготовка доклада на тему </w:t>
            </w:r>
            <w:r w:rsidRPr="00446AF6">
              <w:rPr>
                <w:rFonts w:ascii="Times New Roman" w:hAnsi="Times New Roman" w:cs="Times New Roman"/>
                <w:sz w:val="26"/>
                <w:szCs w:val="26"/>
              </w:rPr>
              <w:t xml:space="preserve">Ферменты  препараты на основе микробиологического синтеза  </w:t>
            </w:r>
          </w:p>
        </w:tc>
        <w:tc>
          <w:tcPr>
            <w:tcW w:w="1138" w:type="dxa"/>
            <w:shd w:val="clear" w:color="auto" w:fill="auto"/>
          </w:tcPr>
          <w:p w14:paraId="2F722C4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4A19C1A3"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6D32DD92" w14:textId="77777777" w:rsidTr="002E648B">
        <w:tc>
          <w:tcPr>
            <w:tcW w:w="2615" w:type="dxa"/>
            <w:vMerge/>
            <w:shd w:val="clear" w:color="auto" w:fill="auto"/>
          </w:tcPr>
          <w:p w14:paraId="32D327FF"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69B23E9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№7 </w:t>
            </w:r>
            <w:r w:rsidR="00910421" w:rsidRPr="00910421">
              <w:rPr>
                <w:rFonts w:ascii="Times New Roman" w:eastAsia="SimSun" w:hAnsi="Times New Roman" w:cs="Times New Roman"/>
                <w:kern w:val="1"/>
                <w:sz w:val="24"/>
                <w:szCs w:val="24"/>
                <w:lang w:eastAsia="zh-CN" w:bidi="hi-IN"/>
              </w:rPr>
              <w:t xml:space="preserve">Подготовка доклада на тему </w:t>
            </w:r>
            <w:r w:rsidRPr="00BD12F1">
              <w:rPr>
                <w:rFonts w:ascii="Times New Roman" w:hAnsi="Times New Roman" w:cs="Times New Roman"/>
                <w:sz w:val="26"/>
                <w:szCs w:val="26"/>
              </w:rPr>
              <w:t>Использование микроорганизмов  в промышленности</w:t>
            </w:r>
          </w:p>
        </w:tc>
        <w:tc>
          <w:tcPr>
            <w:tcW w:w="1138" w:type="dxa"/>
            <w:shd w:val="clear" w:color="auto" w:fill="auto"/>
          </w:tcPr>
          <w:p w14:paraId="7619438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4241B112"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0AF7B2FA" w14:textId="77777777" w:rsidTr="002E648B">
        <w:tc>
          <w:tcPr>
            <w:tcW w:w="2615" w:type="dxa"/>
            <w:vMerge w:val="restart"/>
            <w:shd w:val="clear" w:color="auto" w:fill="auto"/>
          </w:tcPr>
          <w:p w14:paraId="536B28A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1.3 Влияние факторов внешней среды  на жизнедеятельность  микроорганизмов</w:t>
            </w:r>
          </w:p>
        </w:tc>
        <w:tc>
          <w:tcPr>
            <w:tcW w:w="4048" w:type="dxa"/>
            <w:shd w:val="clear" w:color="auto" w:fill="auto"/>
          </w:tcPr>
          <w:p w14:paraId="5104010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№8 </w:t>
            </w:r>
            <w:r w:rsidR="006C0801">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Использование лучистой энергии в пищевой  промышленности</w:t>
            </w:r>
          </w:p>
        </w:tc>
        <w:tc>
          <w:tcPr>
            <w:tcW w:w="1138" w:type="dxa"/>
            <w:shd w:val="clear" w:color="auto" w:fill="auto"/>
          </w:tcPr>
          <w:p w14:paraId="21A98D9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00A9BE57"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1A81ACBE" w14:textId="77777777" w:rsidTr="002E648B">
        <w:tc>
          <w:tcPr>
            <w:tcW w:w="2615" w:type="dxa"/>
            <w:vMerge/>
            <w:shd w:val="clear" w:color="auto" w:fill="auto"/>
          </w:tcPr>
          <w:p w14:paraId="5B99CA1B"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35EB565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№9 </w:t>
            </w:r>
            <w:r w:rsidR="00C80365">
              <w:rPr>
                <w:rFonts w:ascii="Times New Roman" w:hAnsi="Times New Roman" w:cs="Times New Roman"/>
                <w:sz w:val="26"/>
                <w:szCs w:val="26"/>
              </w:rPr>
              <w:t xml:space="preserve">Подготовка доклада </w:t>
            </w:r>
            <w:r w:rsidRPr="00BD12F1">
              <w:rPr>
                <w:rFonts w:ascii="Times New Roman" w:hAnsi="Times New Roman" w:cs="Times New Roman"/>
                <w:sz w:val="26"/>
                <w:szCs w:val="26"/>
              </w:rPr>
              <w:t xml:space="preserve">Влияние </w:t>
            </w:r>
            <w:r w:rsidRPr="00BD12F1">
              <w:rPr>
                <w:rFonts w:ascii="Times New Roman" w:hAnsi="Times New Roman" w:cs="Times New Roman"/>
                <w:sz w:val="26"/>
                <w:szCs w:val="26"/>
              </w:rPr>
              <w:lastRenderedPageBreak/>
              <w:t>на микроорганизмы температур ,их использование в пищевой промышленности</w:t>
            </w:r>
          </w:p>
        </w:tc>
        <w:tc>
          <w:tcPr>
            <w:tcW w:w="1138" w:type="dxa"/>
            <w:shd w:val="clear" w:color="auto" w:fill="auto"/>
          </w:tcPr>
          <w:p w14:paraId="205D5387"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lastRenderedPageBreak/>
              <w:t>2</w:t>
            </w:r>
          </w:p>
        </w:tc>
        <w:tc>
          <w:tcPr>
            <w:tcW w:w="2229" w:type="dxa"/>
            <w:shd w:val="clear" w:color="auto" w:fill="auto"/>
          </w:tcPr>
          <w:p w14:paraId="375A33CA"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2BF65095" w14:textId="77777777" w:rsidTr="002E648B">
        <w:tc>
          <w:tcPr>
            <w:tcW w:w="2615" w:type="dxa"/>
            <w:vMerge/>
            <w:shd w:val="clear" w:color="auto" w:fill="auto"/>
          </w:tcPr>
          <w:p w14:paraId="7BCCBF20"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78CD211D"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№10 </w:t>
            </w:r>
            <w:r w:rsidR="00CA32B2">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Бактерицидное и бактериостатическое действие физических, химических, биологических факторов на микроорганизмы</w:t>
            </w:r>
          </w:p>
        </w:tc>
        <w:tc>
          <w:tcPr>
            <w:tcW w:w="1138" w:type="dxa"/>
            <w:shd w:val="clear" w:color="auto" w:fill="auto"/>
          </w:tcPr>
          <w:p w14:paraId="707C445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6A572369"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535ED5D0" w14:textId="77777777" w:rsidTr="002E648B">
        <w:tc>
          <w:tcPr>
            <w:tcW w:w="2615" w:type="dxa"/>
            <w:shd w:val="clear" w:color="auto" w:fill="auto"/>
          </w:tcPr>
          <w:p w14:paraId="237E2B0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1.4 Распространение   микроорганизмов природе</w:t>
            </w:r>
          </w:p>
        </w:tc>
        <w:tc>
          <w:tcPr>
            <w:tcW w:w="4048" w:type="dxa"/>
            <w:shd w:val="clear" w:color="auto" w:fill="auto"/>
          </w:tcPr>
          <w:p w14:paraId="3A44E57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№11 </w:t>
            </w:r>
            <w:r w:rsidR="00CA32B2"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CA32B2">
              <w:rPr>
                <w:rFonts w:ascii="Times New Roman" w:hAnsi="Times New Roman" w:cs="Times New Roman"/>
                <w:sz w:val="26"/>
                <w:szCs w:val="26"/>
              </w:rPr>
              <w:t>Значение  микробиологического  исследования объектов  внешней среды и способы  их обеззараживания в целях  охраны  окружающей  среды</w:t>
            </w:r>
          </w:p>
        </w:tc>
        <w:tc>
          <w:tcPr>
            <w:tcW w:w="1138" w:type="dxa"/>
            <w:shd w:val="clear" w:color="auto" w:fill="auto"/>
          </w:tcPr>
          <w:p w14:paraId="0024A64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190AEE26"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290F9170" w14:textId="77777777" w:rsidTr="002E648B">
        <w:tc>
          <w:tcPr>
            <w:tcW w:w="2615" w:type="dxa"/>
            <w:shd w:val="clear" w:color="auto" w:fill="auto"/>
          </w:tcPr>
          <w:p w14:paraId="783D62A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1.5 Роль микроорганизмов  в круговороте веществ  в  природе</w:t>
            </w:r>
          </w:p>
        </w:tc>
        <w:tc>
          <w:tcPr>
            <w:tcW w:w="4048" w:type="dxa"/>
            <w:shd w:val="clear" w:color="auto" w:fill="auto"/>
          </w:tcPr>
          <w:p w14:paraId="65FDDD9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№12 </w:t>
            </w:r>
            <w:r w:rsidR="005E602D">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Азотофиксирующие амонофицирующей  ,нитрофицирующей , дизенфицирующей  микроорганизма</w:t>
            </w:r>
          </w:p>
        </w:tc>
        <w:tc>
          <w:tcPr>
            <w:tcW w:w="1138" w:type="dxa"/>
            <w:shd w:val="clear" w:color="auto" w:fill="auto"/>
          </w:tcPr>
          <w:p w14:paraId="572B6DC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381F6FC4"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22D58074" w14:textId="77777777" w:rsidTr="002E648B">
        <w:tc>
          <w:tcPr>
            <w:tcW w:w="2615" w:type="dxa"/>
            <w:shd w:val="clear" w:color="auto" w:fill="auto"/>
          </w:tcPr>
          <w:p w14:paraId="554B4A5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1.6 Наследственность и изменчивость микроорганизмов</w:t>
            </w:r>
          </w:p>
        </w:tc>
        <w:tc>
          <w:tcPr>
            <w:tcW w:w="4048" w:type="dxa"/>
            <w:shd w:val="clear" w:color="auto" w:fill="auto"/>
          </w:tcPr>
          <w:p w14:paraId="447068A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№13 </w:t>
            </w:r>
            <w:r w:rsidR="005E602D">
              <w:rPr>
                <w:rFonts w:ascii="Times New Roman" w:hAnsi="Times New Roman" w:cs="Times New Roman"/>
                <w:sz w:val="26"/>
                <w:szCs w:val="26"/>
              </w:rPr>
              <w:t xml:space="preserve">Подготовка сообщения </w:t>
            </w:r>
            <w:r w:rsidRPr="00BD12F1">
              <w:rPr>
                <w:rFonts w:ascii="Times New Roman" w:hAnsi="Times New Roman" w:cs="Times New Roman"/>
                <w:sz w:val="26"/>
                <w:szCs w:val="26"/>
              </w:rPr>
              <w:t>Основные формы изменчивости  м.о. и их значение  в селекции  получение новых ,  ценных  для  пищевой промышленности  штампов  микроорганизмов</w:t>
            </w:r>
          </w:p>
        </w:tc>
        <w:tc>
          <w:tcPr>
            <w:tcW w:w="1138" w:type="dxa"/>
            <w:shd w:val="clear" w:color="auto" w:fill="auto"/>
          </w:tcPr>
          <w:p w14:paraId="276B1E6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537AA33F"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7FEB34C9" w14:textId="77777777" w:rsidTr="002E648B">
        <w:tc>
          <w:tcPr>
            <w:tcW w:w="2615" w:type="dxa"/>
            <w:shd w:val="clear" w:color="auto" w:fill="auto"/>
          </w:tcPr>
          <w:p w14:paraId="73ADB070"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1.7 Инфекция  и иммунитет</w:t>
            </w:r>
          </w:p>
        </w:tc>
        <w:tc>
          <w:tcPr>
            <w:tcW w:w="4048" w:type="dxa"/>
            <w:shd w:val="clear" w:color="auto" w:fill="auto"/>
          </w:tcPr>
          <w:p w14:paraId="6956B1C5"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№14 </w:t>
            </w:r>
            <w:r w:rsidR="008E28FF">
              <w:rPr>
                <w:rFonts w:ascii="Times New Roman" w:hAnsi="Times New Roman" w:cs="Times New Roman"/>
                <w:sz w:val="26"/>
                <w:szCs w:val="26"/>
              </w:rPr>
              <w:t xml:space="preserve">Подготовка сообщения </w:t>
            </w:r>
            <w:r w:rsidRPr="00BD12F1">
              <w:rPr>
                <w:rFonts w:ascii="Times New Roman" w:hAnsi="Times New Roman" w:cs="Times New Roman"/>
                <w:sz w:val="26"/>
                <w:szCs w:val="26"/>
              </w:rPr>
              <w:t>Практическое использование учение об иммунитете</w:t>
            </w:r>
          </w:p>
        </w:tc>
        <w:tc>
          <w:tcPr>
            <w:tcW w:w="1138" w:type="dxa"/>
            <w:shd w:val="clear" w:color="auto" w:fill="auto"/>
          </w:tcPr>
          <w:p w14:paraId="3DEEC0C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0B66C048"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w:t>
            </w:r>
            <w:r w:rsidR="007F248E" w:rsidRPr="00BD12F1">
              <w:rPr>
                <w:rFonts w:ascii="Times New Roman" w:hAnsi="Times New Roman" w:cs="Times New Roman"/>
                <w:sz w:val="26"/>
                <w:szCs w:val="26"/>
              </w:rPr>
              <w:t>ообщение</w:t>
            </w:r>
          </w:p>
        </w:tc>
      </w:tr>
      <w:tr w:rsidR="00CE3D9A" w:rsidRPr="00BD12F1" w14:paraId="30CB2AC9" w14:textId="77777777" w:rsidTr="002E648B">
        <w:tc>
          <w:tcPr>
            <w:tcW w:w="2615" w:type="dxa"/>
            <w:shd w:val="clear" w:color="auto" w:fill="auto"/>
          </w:tcPr>
          <w:p w14:paraId="7D5510C8"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 xml:space="preserve">Раздел 2 Специальная  микробиология с основами санитарии  </w:t>
            </w:r>
          </w:p>
          <w:p w14:paraId="4371BBF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2.1. Микроорганизмы используемые при производстве молочных продуктов</w:t>
            </w:r>
          </w:p>
        </w:tc>
        <w:tc>
          <w:tcPr>
            <w:tcW w:w="4048" w:type="dxa"/>
            <w:shd w:val="clear" w:color="auto" w:fill="auto"/>
          </w:tcPr>
          <w:p w14:paraId="7D4507E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№15 </w:t>
            </w:r>
            <w:r w:rsidR="00C406B9"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BD12F1">
              <w:rPr>
                <w:rFonts w:ascii="Times New Roman" w:hAnsi="Times New Roman" w:cs="Times New Roman"/>
                <w:sz w:val="26"/>
                <w:szCs w:val="26"/>
              </w:rPr>
              <w:t>Значение  молочнокислых  бактерий  для  молочной  промышленности</w:t>
            </w:r>
          </w:p>
        </w:tc>
        <w:tc>
          <w:tcPr>
            <w:tcW w:w="1138" w:type="dxa"/>
            <w:shd w:val="clear" w:color="auto" w:fill="auto"/>
          </w:tcPr>
          <w:p w14:paraId="5C4D684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20A68F10"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653FEC4D" w14:textId="77777777" w:rsidTr="002E648B">
        <w:tc>
          <w:tcPr>
            <w:tcW w:w="2615" w:type="dxa"/>
            <w:shd w:val="clear" w:color="auto" w:fill="auto"/>
          </w:tcPr>
          <w:p w14:paraId="7D352FE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lastRenderedPageBreak/>
              <w:t>Тема 2.2 Возбудители  порчи  молока  и молочных продуктов</w:t>
            </w:r>
          </w:p>
        </w:tc>
        <w:tc>
          <w:tcPr>
            <w:tcW w:w="4048" w:type="dxa"/>
            <w:shd w:val="clear" w:color="auto" w:fill="auto"/>
          </w:tcPr>
          <w:p w14:paraId="7C7C2E7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№16 </w:t>
            </w:r>
            <w:r w:rsidR="00C406B9">
              <w:rPr>
                <w:rFonts w:ascii="Times New Roman" w:hAnsi="Times New Roman" w:cs="Times New Roman"/>
                <w:sz w:val="26"/>
                <w:szCs w:val="26"/>
              </w:rPr>
              <w:t xml:space="preserve">Подготовка сообщения </w:t>
            </w:r>
            <w:r w:rsidR="00813BDD">
              <w:rPr>
                <w:rFonts w:ascii="Times New Roman" w:hAnsi="Times New Roman" w:cs="Times New Roman"/>
                <w:sz w:val="26"/>
                <w:szCs w:val="26"/>
              </w:rPr>
              <w:t>Пепто</w:t>
            </w:r>
            <w:r w:rsidRPr="00BD12F1">
              <w:rPr>
                <w:rFonts w:ascii="Times New Roman" w:hAnsi="Times New Roman" w:cs="Times New Roman"/>
                <w:sz w:val="26"/>
                <w:szCs w:val="26"/>
              </w:rPr>
              <w:t>низирующие  микроорганизмы ,бактериофаг, микробактерии возможные  пороки  вызываемые развитием  данных микроорганизмов .</w:t>
            </w:r>
          </w:p>
        </w:tc>
        <w:tc>
          <w:tcPr>
            <w:tcW w:w="1138" w:type="dxa"/>
            <w:shd w:val="clear" w:color="auto" w:fill="auto"/>
          </w:tcPr>
          <w:p w14:paraId="430FCB9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5001845E"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w:t>
            </w:r>
            <w:r w:rsidR="007F248E" w:rsidRPr="00BD12F1">
              <w:rPr>
                <w:rFonts w:ascii="Times New Roman" w:hAnsi="Times New Roman" w:cs="Times New Roman"/>
                <w:sz w:val="26"/>
                <w:szCs w:val="26"/>
              </w:rPr>
              <w:t>ообщение</w:t>
            </w:r>
          </w:p>
        </w:tc>
      </w:tr>
      <w:tr w:rsidR="00CE3D9A" w:rsidRPr="00BD12F1" w14:paraId="1C3CD4FF" w14:textId="77777777" w:rsidTr="002E648B">
        <w:tc>
          <w:tcPr>
            <w:tcW w:w="2615" w:type="dxa"/>
            <w:shd w:val="clear" w:color="auto" w:fill="auto"/>
          </w:tcPr>
          <w:p w14:paraId="6059443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2.3Патогенные  микроорганизмы  встречающиеся в молоке  и молочных продуктов</w:t>
            </w:r>
          </w:p>
        </w:tc>
        <w:tc>
          <w:tcPr>
            <w:tcW w:w="4048" w:type="dxa"/>
            <w:shd w:val="clear" w:color="auto" w:fill="auto"/>
          </w:tcPr>
          <w:p w14:paraId="5B9B4161"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№17 </w:t>
            </w:r>
            <w:r w:rsidR="00C406B9">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Возбудители маститов влияние  их на качество молока, использование молока, получаемого после лечения коров  больных маститом</w:t>
            </w:r>
          </w:p>
        </w:tc>
        <w:tc>
          <w:tcPr>
            <w:tcW w:w="1138" w:type="dxa"/>
            <w:shd w:val="clear" w:color="auto" w:fill="auto"/>
          </w:tcPr>
          <w:p w14:paraId="6E281E0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14159D36"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r w:rsidRPr="00BD12F1">
              <w:rPr>
                <w:rFonts w:ascii="Times New Roman" w:hAnsi="Times New Roman" w:cs="Times New Roman"/>
                <w:sz w:val="26"/>
                <w:szCs w:val="26"/>
              </w:rPr>
              <w:t xml:space="preserve"> </w:t>
            </w:r>
          </w:p>
        </w:tc>
      </w:tr>
      <w:tr w:rsidR="00CE3D9A" w:rsidRPr="00BD12F1" w14:paraId="5289121A" w14:textId="77777777" w:rsidTr="002E648B">
        <w:tc>
          <w:tcPr>
            <w:tcW w:w="2615" w:type="dxa"/>
            <w:shd w:val="clear" w:color="auto" w:fill="auto"/>
          </w:tcPr>
          <w:p w14:paraId="64C3ECD6"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Тема 2.4 Санитарно-показательные микроорганизмы  </w:t>
            </w:r>
          </w:p>
        </w:tc>
        <w:tc>
          <w:tcPr>
            <w:tcW w:w="4048" w:type="dxa"/>
            <w:shd w:val="clear" w:color="auto" w:fill="auto"/>
          </w:tcPr>
          <w:p w14:paraId="4B61C26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№18 </w:t>
            </w:r>
            <w:r w:rsidR="00BC3CD3"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BD12F1">
              <w:rPr>
                <w:rFonts w:ascii="Times New Roman" w:hAnsi="Times New Roman" w:cs="Times New Roman"/>
                <w:sz w:val="26"/>
                <w:szCs w:val="26"/>
              </w:rPr>
              <w:t>Энтерококки , стафилококки ,кластридии и другие бактерии ,как  санитарно –показательные микроорганизмы</w:t>
            </w:r>
          </w:p>
        </w:tc>
        <w:tc>
          <w:tcPr>
            <w:tcW w:w="1138" w:type="dxa"/>
            <w:shd w:val="clear" w:color="auto" w:fill="auto"/>
          </w:tcPr>
          <w:p w14:paraId="006BE28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45DD36B8"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FE1029" w:rsidRPr="00BD12F1" w14:paraId="43B488FE" w14:textId="77777777" w:rsidTr="002E648B">
        <w:tc>
          <w:tcPr>
            <w:tcW w:w="6663" w:type="dxa"/>
            <w:gridSpan w:val="2"/>
            <w:shd w:val="clear" w:color="auto" w:fill="auto"/>
          </w:tcPr>
          <w:p w14:paraId="6F884BE7" w14:textId="77777777" w:rsidR="00FE1029" w:rsidRPr="00FE1029" w:rsidRDefault="00FE1029" w:rsidP="002E648B">
            <w:pPr>
              <w:spacing w:after="0" w:line="240" w:lineRule="auto"/>
              <w:jc w:val="both"/>
              <w:rPr>
                <w:rFonts w:ascii="Times New Roman" w:hAnsi="Times New Roman" w:cs="Times New Roman"/>
                <w:b/>
                <w:sz w:val="26"/>
                <w:szCs w:val="26"/>
              </w:rPr>
            </w:pPr>
            <w:r w:rsidRPr="00FE1029">
              <w:rPr>
                <w:rFonts w:ascii="Times New Roman" w:hAnsi="Times New Roman" w:cs="Times New Roman"/>
                <w:b/>
                <w:sz w:val="26"/>
                <w:szCs w:val="26"/>
              </w:rPr>
              <w:t>Всего часов</w:t>
            </w:r>
          </w:p>
        </w:tc>
        <w:tc>
          <w:tcPr>
            <w:tcW w:w="1138" w:type="dxa"/>
            <w:shd w:val="clear" w:color="auto" w:fill="auto"/>
          </w:tcPr>
          <w:p w14:paraId="5AD4E2AA" w14:textId="77777777" w:rsidR="00FE1029" w:rsidRPr="00BD12F1" w:rsidRDefault="00FE1029"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48</w:t>
            </w:r>
          </w:p>
        </w:tc>
        <w:tc>
          <w:tcPr>
            <w:tcW w:w="2229" w:type="dxa"/>
            <w:shd w:val="clear" w:color="auto" w:fill="auto"/>
          </w:tcPr>
          <w:p w14:paraId="34087670" w14:textId="77777777" w:rsidR="00FE1029" w:rsidRDefault="00FE1029" w:rsidP="002E648B">
            <w:pPr>
              <w:spacing w:after="0" w:line="240" w:lineRule="auto"/>
              <w:jc w:val="both"/>
              <w:rPr>
                <w:rFonts w:ascii="Times New Roman" w:hAnsi="Times New Roman" w:cs="Times New Roman"/>
                <w:sz w:val="26"/>
                <w:szCs w:val="26"/>
              </w:rPr>
            </w:pPr>
          </w:p>
        </w:tc>
      </w:tr>
    </w:tbl>
    <w:p w14:paraId="7FF85E19" w14:textId="77777777" w:rsidR="00CE3D9A" w:rsidRDefault="00CE3D9A" w:rsidP="002E648B">
      <w:pPr>
        <w:jc w:val="both"/>
        <w:rPr>
          <w:rFonts w:ascii="Times New Roman" w:hAnsi="Times New Roman" w:cs="Times New Roman"/>
          <w:b/>
          <w:bCs/>
          <w:sz w:val="28"/>
        </w:rPr>
      </w:pPr>
    </w:p>
    <w:p w14:paraId="763EDF83" w14:textId="77777777" w:rsidR="005D36FB" w:rsidRDefault="005D36FB" w:rsidP="002E648B">
      <w:pPr>
        <w:spacing w:after="0"/>
        <w:ind w:left="-709" w:firstLine="709"/>
        <w:jc w:val="both"/>
        <w:rPr>
          <w:rFonts w:ascii="Times New Roman" w:hAnsi="Times New Roman" w:cs="Times New Roman"/>
          <w:b/>
          <w:bCs/>
          <w:sz w:val="26"/>
          <w:szCs w:val="26"/>
        </w:rPr>
      </w:pPr>
    </w:p>
    <w:p w14:paraId="65119D4C" w14:textId="77777777" w:rsidR="005D36FB" w:rsidRDefault="005D36FB" w:rsidP="002E648B">
      <w:pPr>
        <w:spacing w:after="0"/>
        <w:ind w:left="-709" w:firstLine="709"/>
        <w:jc w:val="both"/>
        <w:rPr>
          <w:rFonts w:ascii="Times New Roman" w:hAnsi="Times New Roman" w:cs="Times New Roman"/>
          <w:b/>
          <w:bCs/>
          <w:sz w:val="26"/>
          <w:szCs w:val="26"/>
        </w:rPr>
      </w:pPr>
    </w:p>
    <w:p w14:paraId="6FCC5E6C" w14:textId="77777777" w:rsidR="00CE3D9A" w:rsidRPr="0066582A" w:rsidRDefault="007F248E" w:rsidP="002E648B">
      <w:pPr>
        <w:spacing w:after="0"/>
        <w:ind w:left="-709" w:firstLine="709"/>
        <w:jc w:val="center"/>
        <w:rPr>
          <w:rFonts w:ascii="Times New Roman" w:hAnsi="Times New Roman" w:cs="Times New Roman"/>
          <w:b/>
          <w:bCs/>
          <w:sz w:val="26"/>
          <w:szCs w:val="26"/>
        </w:rPr>
      </w:pPr>
      <w:r w:rsidRPr="0066582A">
        <w:rPr>
          <w:rFonts w:ascii="Times New Roman" w:hAnsi="Times New Roman" w:cs="Times New Roman"/>
          <w:b/>
          <w:bCs/>
          <w:sz w:val="26"/>
          <w:szCs w:val="26"/>
        </w:rPr>
        <w:t xml:space="preserve">3. Общие рекомендации обучающемуся </w:t>
      </w:r>
      <w:r w:rsidRPr="0066582A">
        <w:rPr>
          <w:rFonts w:ascii="Times New Roman" w:hAnsi="Times New Roman" w:cs="Times New Roman"/>
          <w:b/>
          <w:bCs/>
          <w:sz w:val="26"/>
          <w:szCs w:val="26"/>
        </w:rPr>
        <w:br/>
        <w:t>по выполнению внеаудиторных самостоятельных работ</w:t>
      </w:r>
    </w:p>
    <w:p w14:paraId="0E4F5211"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140C2155"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30677479"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0BEC2173"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7CCBE3EF"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4F439A4"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18541F20"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Продумайте ход выполнения работы.</w:t>
      </w:r>
    </w:p>
    <w:p w14:paraId="6E3ABA3B"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E075EB2"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BC8B6D8"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E1B50B0"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35012"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69539E19"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Сдайте готовую работу преподавателю для проверки точно в срок.</w:t>
      </w:r>
    </w:p>
    <w:p w14:paraId="47E523EF"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Если 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CA07585" w14:textId="77777777" w:rsidR="00CE3D9A" w:rsidRPr="0066582A" w:rsidRDefault="007F248E" w:rsidP="002E648B">
      <w:pPr>
        <w:numPr>
          <w:ilvl w:val="0"/>
          <w:numId w:val="1"/>
        </w:numPr>
        <w:spacing w:after="0"/>
        <w:ind w:left="-709" w:firstLine="709"/>
        <w:jc w:val="both"/>
        <w:rPr>
          <w:rFonts w:ascii="Times New Roman" w:hAnsi="Times New Roman" w:cs="Times New Roman"/>
          <w:b/>
          <w:sz w:val="26"/>
          <w:szCs w:val="26"/>
        </w:rPr>
      </w:pPr>
      <w:r w:rsidRPr="0066582A">
        <w:rPr>
          <w:rFonts w:ascii="Times New Roman" w:hAnsi="Times New Roman" w:cs="Times New Roman"/>
          <w:sz w:val="26"/>
          <w:szCs w:val="26"/>
        </w:rPr>
        <w:t>Участвуйте в обсуждении полученных результатов самостоятельной работы</w:t>
      </w:r>
      <w:r w:rsidRPr="0066582A">
        <w:rPr>
          <w:rFonts w:ascii="Times New Roman" w:hAnsi="Times New Roman" w:cs="Times New Roman"/>
          <w:b/>
          <w:sz w:val="26"/>
          <w:szCs w:val="26"/>
        </w:rPr>
        <w:t>.</w:t>
      </w:r>
    </w:p>
    <w:p w14:paraId="72C94628" w14:textId="77777777" w:rsidR="00CE3D9A" w:rsidRDefault="007F248E" w:rsidP="002E648B">
      <w:pPr>
        <w:jc w:val="both"/>
        <w:rPr>
          <w:rFonts w:ascii="Times New Roman" w:hAnsi="Times New Roman" w:cs="Times New Roman"/>
          <w:sz w:val="28"/>
        </w:rPr>
      </w:pPr>
      <w:r w:rsidRPr="00110D53">
        <w:rPr>
          <w:rFonts w:ascii="Times New Roman" w:hAnsi="Times New Roman" w:cs="Times New Roman"/>
          <w:sz w:val="28"/>
        </w:rPr>
        <w:t>Перечень  видов самостоятельной работы представлен в таблице</w:t>
      </w:r>
      <w:r w:rsidR="00110D53">
        <w:rPr>
          <w:rFonts w:ascii="Times New Roman" w:hAnsi="Times New Roman" w:cs="Times New Roman"/>
          <w:sz w:val="28"/>
        </w:rPr>
        <w:t>2</w:t>
      </w:r>
    </w:p>
    <w:p w14:paraId="1BB7C321" w14:textId="77777777" w:rsidR="002E648B" w:rsidRDefault="00A96578" w:rsidP="002E648B">
      <w:pPr>
        <w:jc w:val="both"/>
        <w:rPr>
          <w:rFonts w:ascii="Times New Roman" w:hAnsi="Times New Roman" w:cs="Times New Roman"/>
          <w:sz w:val="28"/>
        </w:rPr>
      </w:pPr>
      <w:r>
        <w:rPr>
          <w:rFonts w:ascii="Times New Roman" w:hAnsi="Times New Roman" w:cs="Times New Roman"/>
          <w:sz w:val="28"/>
        </w:rPr>
        <w:t xml:space="preserve">                                                                                         </w:t>
      </w:r>
    </w:p>
    <w:p w14:paraId="7F1032AE" w14:textId="77777777" w:rsidR="002E648B" w:rsidRDefault="002E648B" w:rsidP="002E648B">
      <w:pPr>
        <w:jc w:val="both"/>
        <w:rPr>
          <w:rFonts w:ascii="Times New Roman" w:hAnsi="Times New Roman" w:cs="Times New Roman"/>
          <w:sz w:val="28"/>
        </w:rPr>
      </w:pPr>
    </w:p>
    <w:p w14:paraId="4B156504" w14:textId="77777777" w:rsidR="002E648B" w:rsidRDefault="002E648B" w:rsidP="002E648B">
      <w:pPr>
        <w:jc w:val="both"/>
        <w:rPr>
          <w:rFonts w:ascii="Times New Roman" w:hAnsi="Times New Roman" w:cs="Times New Roman"/>
          <w:sz w:val="28"/>
        </w:rPr>
      </w:pPr>
    </w:p>
    <w:p w14:paraId="2E955A61" w14:textId="2B7538EB" w:rsidR="00110D53" w:rsidRPr="00110D53" w:rsidRDefault="00A96578" w:rsidP="002E648B">
      <w:pPr>
        <w:jc w:val="both"/>
        <w:rPr>
          <w:rFonts w:ascii="Times New Roman" w:hAnsi="Times New Roman" w:cs="Times New Roman"/>
          <w:sz w:val="28"/>
        </w:rPr>
      </w:pPr>
      <w:r>
        <w:rPr>
          <w:rFonts w:ascii="Times New Roman" w:hAnsi="Times New Roman" w:cs="Times New Roman"/>
          <w:sz w:val="28"/>
        </w:rPr>
        <w:t xml:space="preserve">                 Таблица 2</w:t>
      </w:r>
    </w:p>
    <w:tbl>
      <w:tblPr>
        <w:tblStyle w:val="ae"/>
        <w:tblW w:w="9889" w:type="dxa"/>
        <w:tblInd w:w="-318" w:type="dxa"/>
        <w:tblLook w:val="04A0" w:firstRow="1" w:lastRow="0" w:firstColumn="1" w:lastColumn="0" w:noHBand="0" w:noVBand="1"/>
      </w:tblPr>
      <w:tblGrid>
        <w:gridCol w:w="1275"/>
        <w:gridCol w:w="5421"/>
        <w:gridCol w:w="3193"/>
      </w:tblGrid>
      <w:tr w:rsidR="00CE3D9A" w14:paraId="0B3C3B43" w14:textId="77777777">
        <w:tc>
          <w:tcPr>
            <w:tcW w:w="1275" w:type="dxa"/>
            <w:shd w:val="clear" w:color="auto" w:fill="auto"/>
          </w:tcPr>
          <w:p w14:paraId="32B8F9CE"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Кол-во часов</w:t>
            </w:r>
          </w:p>
        </w:tc>
        <w:tc>
          <w:tcPr>
            <w:tcW w:w="5421" w:type="dxa"/>
            <w:shd w:val="clear" w:color="auto" w:fill="auto"/>
          </w:tcPr>
          <w:p w14:paraId="7D542102"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Вид самостоятельной работы</w:t>
            </w:r>
          </w:p>
        </w:tc>
        <w:tc>
          <w:tcPr>
            <w:tcW w:w="3193" w:type="dxa"/>
            <w:shd w:val="clear" w:color="auto" w:fill="auto"/>
          </w:tcPr>
          <w:p w14:paraId="1F834D61"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Форма контроля</w:t>
            </w:r>
          </w:p>
        </w:tc>
      </w:tr>
      <w:tr w:rsidR="00CE3D9A" w14:paraId="2AF70B68" w14:textId="77777777">
        <w:tc>
          <w:tcPr>
            <w:tcW w:w="1275" w:type="dxa"/>
            <w:shd w:val="clear" w:color="auto" w:fill="auto"/>
          </w:tcPr>
          <w:p w14:paraId="20BA3596"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22A67078"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Конспектирование</w:t>
            </w:r>
          </w:p>
        </w:tc>
        <w:tc>
          <w:tcPr>
            <w:tcW w:w="3193" w:type="dxa"/>
            <w:shd w:val="clear" w:color="auto" w:fill="auto"/>
          </w:tcPr>
          <w:p w14:paraId="66356F2D"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Самоотчет</w:t>
            </w:r>
          </w:p>
        </w:tc>
      </w:tr>
      <w:tr w:rsidR="00CE3D9A" w14:paraId="2CB4618E" w14:textId="77777777">
        <w:tc>
          <w:tcPr>
            <w:tcW w:w="1275" w:type="dxa"/>
            <w:shd w:val="clear" w:color="auto" w:fill="auto"/>
          </w:tcPr>
          <w:p w14:paraId="627D6A7F"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6</w:t>
            </w:r>
          </w:p>
        </w:tc>
        <w:tc>
          <w:tcPr>
            <w:tcW w:w="5421" w:type="dxa"/>
            <w:shd w:val="clear" w:color="auto" w:fill="auto"/>
          </w:tcPr>
          <w:p w14:paraId="006B828D"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докладов</w:t>
            </w:r>
          </w:p>
        </w:tc>
        <w:tc>
          <w:tcPr>
            <w:tcW w:w="3193" w:type="dxa"/>
            <w:shd w:val="clear" w:color="auto" w:fill="auto"/>
          </w:tcPr>
          <w:p w14:paraId="377C0ABA"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14:paraId="421B19B4" w14:textId="77777777">
        <w:tc>
          <w:tcPr>
            <w:tcW w:w="1275" w:type="dxa"/>
            <w:shd w:val="clear" w:color="auto" w:fill="auto"/>
          </w:tcPr>
          <w:p w14:paraId="1F0F5DAE"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2B898E90"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Самостоятельное решение ситуационных задач</w:t>
            </w:r>
          </w:p>
        </w:tc>
        <w:tc>
          <w:tcPr>
            <w:tcW w:w="3193" w:type="dxa"/>
            <w:shd w:val="clear" w:color="auto" w:fill="auto"/>
          </w:tcPr>
          <w:p w14:paraId="572F068C"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Выступление на семинаре</w:t>
            </w:r>
          </w:p>
        </w:tc>
      </w:tr>
      <w:tr w:rsidR="00CE3D9A" w14:paraId="6139CE30" w14:textId="77777777">
        <w:tc>
          <w:tcPr>
            <w:tcW w:w="1275" w:type="dxa"/>
            <w:shd w:val="clear" w:color="auto" w:fill="auto"/>
          </w:tcPr>
          <w:p w14:paraId="24B5D700"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6F05CED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Сравнительный анализ основных параметров операционных систем.</w:t>
            </w:r>
          </w:p>
        </w:tc>
        <w:tc>
          <w:tcPr>
            <w:tcW w:w="3193" w:type="dxa"/>
            <w:shd w:val="clear" w:color="auto" w:fill="auto"/>
          </w:tcPr>
          <w:p w14:paraId="4CDD4F58"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Оформление таблицы</w:t>
            </w:r>
          </w:p>
        </w:tc>
      </w:tr>
      <w:tr w:rsidR="00CE3D9A" w14:paraId="2691F5CE" w14:textId="77777777">
        <w:tc>
          <w:tcPr>
            <w:tcW w:w="1275" w:type="dxa"/>
            <w:shd w:val="clear" w:color="auto" w:fill="auto"/>
          </w:tcPr>
          <w:p w14:paraId="01A804DF"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18</w:t>
            </w:r>
          </w:p>
        </w:tc>
        <w:tc>
          <w:tcPr>
            <w:tcW w:w="5421" w:type="dxa"/>
            <w:shd w:val="clear" w:color="auto" w:fill="auto"/>
          </w:tcPr>
          <w:p w14:paraId="25CF950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сообщения</w:t>
            </w:r>
          </w:p>
        </w:tc>
        <w:tc>
          <w:tcPr>
            <w:tcW w:w="3193" w:type="dxa"/>
            <w:shd w:val="clear" w:color="auto" w:fill="auto"/>
          </w:tcPr>
          <w:p w14:paraId="279552B0"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14:paraId="0D42FEC9" w14:textId="77777777">
        <w:tc>
          <w:tcPr>
            <w:tcW w:w="1275" w:type="dxa"/>
            <w:shd w:val="clear" w:color="auto" w:fill="auto"/>
          </w:tcPr>
          <w:p w14:paraId="488FA315"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14</w:t>
            </w:r>
          </w:p>
        </w:tc>
        <w:tc>
          <w:tcPr>
            <w:tcW w:w="5421" w:type="dxa"/>
            <w:shd w:val="clear" w:color="auto" w:fill="auto"/>
          </w:tcPr>
          <w:p w14:paraId="49704A83"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Оформление мультимедийных презентаций учебных разделов и тем</w:t>
            </w:r>
          </w:p>
        </w:tc>
        <w:tc>
          <w:tcPr>
            <w:tcW w:w="3193" w:type="dxa"/>
            <w:shd w:val="clear" w:color="auto" w:fill="auto"/>
          </w:tcPr>
          <w:p w14:paraId="73E758B5"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14:paraId="341014F0" w14:textId="77777777">
        <w:tc>
          <w:tcPr>
            <w:tcW w:w="1275" w:type="dxa"/>
            <w:shd w:val="clear" w:color="auto" w:fill="auto"/>
          </w:tcPr>
          <w:p w14:paraId="5E350F34"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10</w:t>
            </w:r>
          </w:p>
        </w:tc>
        <w:tc>
          <w:tcPr>
            <w:tcW w:w="5421" w:type="dxa"/>
            <w:shd w:val="clear" w:color="auto" w:fill="auto"/>
          </w:tcPr>
          <w:p w14:paraId="349521D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рефератов</w:t>
            </w:r>
          </w:p>
        </w:tc>
        <w:tc>
          <w:tcPr>
            <w:tcW w:w="3193" w:type="dxa"/>
            <w:shd w:val="clear" w:color="auto" w:fill="auto"/>
          </w:tcPr>
          <w:p w14:paraId="58404125"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bl>
    <w:p w14:paraId="680015A0" w14:textId="77777777" w:rsidR="00CE3D9A" w:rsidRDefault="00CE3D9A" w:rsidP="002E648B">
      <w:pPr>
        <w:jc w:val="both"/>
        <w:rPr>
          <w:rFonts w:ascii="Times New Roman" w:hAnsi="Times New Roman" w:cs="Times New Roman"/>
          <w:sz w:val="28"/>
        </w:rPr>
      </w:pPr>
    </w:p>
    <w:p w14:paraId="664A7E2E"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lastRenderedPageBreak/>
        <w:t xml:space="preserve">Методические рекомендации по работе  </w:t>
      </w:r>
      <w:r w:rsidR="0066582A" w:rsidRPr="0066582A">
        <w:rPr>
          <w:rFonts w:ascii="Times New Roman" w:hAnsi="Times New Roman" w:cs="Times New Roman"/>
          <w:b/>
          <w:sz w:val="26"/>
          <w:szCs w:val="26"/>
        </w:rPr>
        <w:t xml:space="preserve"> </w:t>
      </w:r>
      <w:r w:rsidRPr="0066582A">
        <w:rPr>
          <w:rFonts w:ascii="Times New Roman" w:hAnsi="Times New Roman" w:cs="Times New Roman"/>
          <w:b/>
          <w:sz w:val="26"/>
          <w:szCs w:val="26"/>
        </w:rPr>
        <w:t>с литературой</w:t>
      </w:r>
    </w:p>
    <w:p w14:paraId="52D7897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1C29E5C"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1242055E"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Существует несколько методов работы с литературой.</w:t>
      </w:r>
    </w:p>
    <w:p w14:paraId="09D4A7BE"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Один из них - самый известный - метод повторения: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E33C72A"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Наиболее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36C775D"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32C143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D1024E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F6457C2"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План  - первооснова, каркас какой- либо письменной работы, определяющие последовательность изложения материала.</w:t>
      </w:r>
    </w:p>
    <w:p w14:paraId="57877CE6"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3CF7214"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Преимущество плана состоит в следующем.</w:t>
      </w:r>
    </w:p>
    <w:p w14:paraId="485819AB"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Во-первых,  план позволяет наилучшим образом уяснить логику мысли автора, упрощает понимание главных моментов произведения.</w:t>
      </w:r>
    </w:p>
    <w:p w14:paraId="76DD9BF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EB66E8A"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В-третьих, план позволяет – при последующем возвращении к нему – быстрее обычного вспомнить прочитанное.</w:t>
      </w:r>
    </w:p>
    <w:p w14:paraId="27BB6300"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В-четвертых, С помощью плана гораздо удобнее отыскивать в источнике  нужные места, факты, цитаты и т.д.</w:t>
      </w:r>
    </w:p>
    <w:p w14:paraId="5AD1B9A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Выписки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ACD61BD"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42B7077"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Тезисы – сжатое изложение содержания изученного материала в утвердительной (реже опровергающей) форме.</w:t>
      </w:r>
    </w:p>
    <w:p w14:paraId="4186792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В-третьих, чаще всего тезисы записываются близко к оригинальному тексту, т.е. без использования прямого цитирования.</w:t>
      </w:r>
    </w:p>
    <w:p w14:paraId="5EE25A47"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CAE4DD4"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5EC9768"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Конспект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0793F01"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составлению конспекта:</w:t>
      </w:r>
    </w:p>
    <w:p w14:paraId="5672FB7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r w:rsidRPr="0066582A">
        <w:rPr>
          <w:rFonts w:ascii="Times New Roman" w:hAnsi="Times New Roman" w:cs="Times New Roman"/>
          <w:sz w:val="26"/>
          <w:szCs w:val="26"/>
        </w:rPr>
        <w:tab/>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42669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r w:rsidRPr="0066582A">
        <w:rPr>
          <w:rFonts w:ascii="Times New Roman" w:hAnsi="Times New Roman" w:cs="Times New Roman"/>
          <w:sz w:val="26"/>
          <w:szCs w:val="26"/>
        </w:rPr>
        <w:tab/>
        <w:t>Выделите главное, составьте план;</w:t>
      </w:r>
    </w:p>
    <w:p w14:paraId="20B0594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w:t>
      </w:r>
      <w:r w:rsidRPr="0066582A">
        <w:rPr>
          <w:rFonts w:ascii="Times New Roman" w:hAnsi="Times New Roman" w:cs="Times New Roman"/>
          <w:sz w:val="26"/>
          <w:szCs w:val="26"/>
        </w:rPr>
        <w:tab/>
        <w:t>Кратко сформулируйте основные положения текста, отметьте аргументацию автора;</w:t>
      </w:r>
    </w:p>
    <w:p w14:paraId="285DCD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w:t>
      </w:r>
      <w:r w:rsidRPr="0066582A">
        <w:rPr>
          <w:rFonts w:ascii="Times New Roman" w:hAnsi="Times New Roman" w:cs="Times New Roman"/>
          <w:sz w:val="26"/>
          <w:szCs w:val="26"/>
        </w:rPr>
        <w:tab/>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9A4BB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w:t>
      </w:r>
      <w:r w:rsidRPr="0066582A">
        <w:rPr>
          <w:rFonts w:ascii="Times New Roman" w:hAnsi="Times New Roman" w:cs="Times New Roman"/>
          <w:sz w:val="26"/>
          <w:szCs w:val="26"/>
        </w:rPr>
        <w:tab/>
        <w:t>Грамотно записывайте цитаты. Цитируя, учитывайте лаконичность, значимость мысли.</w:t>
      </w:r>
    </w:p>
    <w:p w14:paraId="075729D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5ECAA5E" w14:textId="77777777" w:rsidR="00CE3D9A" w:rsidRDefault="00CE3D9A" w:rsidP="002E648B">
      <w:pPr>
        <w:spacing w:after="0"/>
        <w:jc w:val="both"/>
        <w:rPr>
          <w:rFonts w:ascii="Times New Roman" w:hAnsi="Times New Roman" w:cs="Times New Roman"/>
          <w:sz w:val="28"/>
        </w:rPr>
      </w:pPr>
    </w:p>
    <w:p w14:paraId="5350B7C2"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подготовке доклада</w:t>
      </w:r>
    </w:p>
    <w:p w14:paraId="5AA65E9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Доклад – публичное сообщение, представляющее собой развёрнутое изложение определённой темы.</w:t>
      </w:r>
    </w:p>
    <w:p w14:paraId="3B88EF1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Этапы подготовки доклада:</w:t>
      </w:r>
    </w:p>
    <w:p w14:paraId="0F497D2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 Определение цели доклада.</w:t>
      </w:r>
    </w:p>
    <w:p w14:paraId="115330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 Подбор необходимого материала, определяющего содержание доклада.</w:t>
      </w:r>
    </w:p>
    <w:p w14:paraId="3F7EA80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900C5D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 Общее знакомство с литературой и выделение среди источников главного.</w:t>
      </w:r>
    </w:p>
    <w:p w14:paraId="2DB2DD3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 Уточнение плана, отбор материала к каждому пункту плана.</w:t>
      </w:r>
    </w:p>
    <w:p w14:paraId="41DE4B0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6. Композиционное оформление доклада.</w:t>
      </w:r>
    </w:p>
    <w:p w14:paraId="07F1D5B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7. Заучивание, запоминание текста доклада, подготовки тезисов выступления.</w:t>
      </w:r>
    </w:p>
    <w:p w14:paraId="639FA1F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8. Выступление с докладом.</w:t>
      </w:r>
    </w:p>
    <w:p w14:paraId="7E15898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9. Обсуждение доклада.</w:t>
      </w:r>
    </w:p>
    <w:p w14:paraId="1B4AB3A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10. Оценивание доклада</w:t>
      </w:r>
    </w:p>
    <w:p w14:paraId="1BD9CD0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Композиционное оформление доклада –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D9B5F7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Вступление помогает обеспечить успех выступления по любой тематике.</w:t>
      </w:r>
    </w:p>
    <w:p w14:paraId="1CA9E42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Вступление должно содержать:</w:t>
      </w:r>
    </w:p>
    <w:p w14:paraId="3CA234B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название доклада;</w:t>
      </w:r>
    </w:p>
    <w:p w14:paraId="35CCF8B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сообщение основной идеи;</w:t>
      </w:r>
    </w:p>
    <w:p w14:paraId="136E731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современную оценку предмета изложения;</w:t>
      </w:r>
    </w:p>
    <w:p w14:paraId="0F417D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краткое перечисление рассматриваемых вопросов;</w:t>
      </w:r>
    </w:p>
    <w:p w14:paraId="5E7DB8F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интересную для слушателей форму изложения;</w:t>
      </w:r>
    </w:p>
    <w:p w14:paraId="182DEB5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акцентирование оригинальности подхода.</w:t>
      </w:r>
    </w:p>
    <w:p w14:paraId="34AB56D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Выступление состоит из следующих частей:</w:t>
      </w:r>
    </w:p>
    <w:p w14:paraId="2C2FE40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4AC90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Заключение - это чёткое обобщение и краткие выводы по излагаемой теме.</w:t>
      </w:r>
    </w:p>
    <w:p w14:paraId="040F53D6"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подготовке сообщения</w:t>
      </w:r>
    </w:p>
    <w:p w14:paraId="5B0FEBF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Регламент устного публичного выступления – не более 10 минут. </w:t>
      </w:r>
    </w:p>
    <w:p w14:paraId="0CDD526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AF1F2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4BA81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F7C2A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96FFC2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Само выступление должно состоять из трех частей – вступления (10-15% общего времени), основной части (60-70%) и заключения (20-25%).</w:t>
      </w:r>
    </w:p>
    <w:p w14:paraId="682859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Вступление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EF4CF3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Требования к основному тезису выступления:</w:t>
      </w:r>
    </w:p>
    <w:p w14:paraId="40BEE2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фраза должна утверждать главную мысль и соответствовать цели выступления;</w:t>
      </w:r>
    </w:p>
    <w:p w14:paraId="75FA869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суждение должно быть кратким, ясным, легко удерживаться в кратковременной памяти;</w:t>
      </w:r>
    </w:p>
    <w:p w14:paraId="270A4AC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мысль должна пониматься однозначно, не заключать в себе противоречия.</w:t>
      </w:r>
    </w:p>
    <w:p w14:paraId="50E3EB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речи может быть несколько стержневых идей, но не более трех.</w:t>
      </w:r>
    </w:p>
    <w:p w14:paraId="52D3DEA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510771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B68F5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0DA4F2F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09ADB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A5A4A53"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4E2543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9C61B8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019BC9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Вам позволит…»</w:t>
      </w:r>
    </w:p>
    <w:p w14:paraId="5664C47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«Благодаря этому вы получите…»</w:t>
      </w:r>
    </w:p>
    <w:p w14:paraId="72D1303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позволит избежать…»</w:t>
      </w:r>
    </w:p>
    <w:p w14:paraId="5E338F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повышает Ваши…»</w:t>
      </w:r>
    </w:p>
    <w:p w14:paraId="7B24C71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дает Вам дополнительно…»</w:t>
      </w:r>
    </w:p>
    <w:p w14:paraId="4CF5C6D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делает вас…»</w:t>
      </w:r>
    </w:p>
    <w:p w14:paraId="0BD932A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«За счет этого вы можете…»</w:t>
      </w:r>
    </w:p>
    <w:p w14:paraId="26789AF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текста / плана выступления полезно проконтролировать себя вопросами:</w:t>
      </w:r>
    </w:p>
    <w:p w14:paraId="7BDCCF7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Вызывает ли мое выступление интерес?</w:t>
      </w:r>
    </w:p>
    <w:p w14:paraId="610FDFB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Достаточно ли я знаю по данному вопросу, и имеется ли у меня достаточно данных?</w:t>
      </w:r>
    </w:p>
    <w:p w14:paraId="3907823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Смогу ли я закончить выступление в отведенное время?</w:t>
      </w:r>
    </w:p>
    <w:p w14:paraId="701B846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Соответствует ли мое выступление уровню моих знаний и опыту?</w:t>
      </w:r>
    </w:p>
    <w:p w14:paraId="6AB2FF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00709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8F23D7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02BE1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E67A67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96A256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28E7A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выступления нужно быть готовым к ответам на возникшие у аудитории вопросы.</w:t>
      </w:r>
    </w:p>
    <w:p w14:paraId="144B1330"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выполнению реферата</w:t>
      </w:r>
    </w:p>
    <w:p w14:paraId="1F2BCA0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DF2C4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Содержание реферата</w:t>
      </w:r>
    </w:p>
    <w:p w14:paraId="1579125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Реферат, как правило, должен содержать следующие структурные элементы:</w:t>
      </w:r>
    </w:p>
    <w:p w14:paraId="60C1321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r w:rsidRPr="0066582A">
        <w:rPr>
          <w:rFonts w:ascii="Times New Roman" w:hAnsi="Times New Roman" w:cs="Times New Roman"/>
          <w:sz w:val="26"/>
          <w:szCs w:val="26"/>
        </w:rPr>
        <w:tab/>
        <w:t>титульный лист;</w:t>
      </w:r>
    </w:p>
    <w:p w14:paraId="6EABE68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r w:rsidRPr="0066582A">
        <w:rPr>
          <w:rFonts w:ascii="Times New Roman" w:hAnsi="Times New Roman" w:cs="Times New Roman"/>
          <w:sz w:val="26"/>
          <w:szCs w:val="26"/>
        </w:rPr>
        <w:tab/>
        <w:t>содержание;</w:t>
      </w:r>
    </w:p>
    <w:p w14:paraId="53B70BF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w:t>
      </w:r>
      <w:r w:rsidRPr="0066582A">
        <w:rPr>
          <w:rFonts w:ascii="Times New Roman" w:hAnsi="Times New Roman" w:cs="Times New Roman"/>
          <w:sz w:val="26"/>
          <w:szCs w:val="26"/>
        </w:rPr>
        <w:tab/>
        <w:t>введение;</w:t>
      </w:r>
    </w:p>
    <w:p w14:paraId="30534E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w:t>
      </w:r>
      <w:r w:rsidRPr="0066582A">
        <w:rPr>
          <w:rFonts w:ascii="Times New Roman" w:hAnsi="Times New Roman" w:cs="Times New Roman"/>
          <w:sz w:val="26"/>
          <w:szCs w:val="26"/>
        </w:rPr>
        <w:tab/>
        <w:t>основная часть;</w:t>
      </w:r>
    </w:p>
    <w:p w14:paraId="06F01A6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w:t>
      </w:r>
      <w:r w:rsidRPr="0066582A">
        <w:rPr>
          <w:rFonts w:ascii="Times New Roman" w:hAnsi="Times New Roman" w:cs="Times New Roman"/>
          <w:sz w:val="26"/>
          <w:szCs w:val="26"/>
        </w:rPr>
        <w:tab/>
        <w:t>заключение;</w:t>
      </w:r>
    </w:p>
    <w:p w14:paraId="44316B8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6.</w:t>
      </w:r>
      <w:r w:rsidRPr="0066582A">
        <w:rPr>
          <w:rFonts w:ascii="Times New Roman" w:hAnsi="Times New Roman" w:cs="Times New Roman"/>
          <w:sz w:val="26"/>
          <w:szCs w:val="26"/>
        </w:rPr>
        <w:tab/>
        <w:t>список использованных источников;</w:t>
      </w:r>
    </w:p>
    <w:p w14:paraId="36F72E4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7.</w:t>
      </w:r>
      <w:r w:rsidRPr="0066582A">
        <w:rPr>
          <w:rFonts w:ascii="Times New Roman" w:hAnsi="Times New Roman" w:cs="Times New Roman"/>
          <w:sz w:val="26"/>
          <w:szCs w:val="26"/>
        </w:rPr>
        <w:tab/>
        <w:t>приложения (при необходимости).</w:t>
      </w:r>
    </w:p>
    <w:p w14:paraId="43B632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3FAA1C25"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Рекомендуемый объем структурных элементов реферата</w:t>
      </w:r>
    </w:p>
    <w:tbl>
      <w:tblPr>
        <w:tblStyle w:val="ae"/>
        <w:tblW w:w="9571" w:type="dxa"/>
        <w:tblLook w:val="04A0" w:firstRow="1" w:lastRow="0" w:firstColumn="1" w:lastColumn="0" w:noHBand="0" w:noVBand="1"/>
      </w:tblPr>
      <w:tblGrid>
        <w:gridCol w:w="4785"/>
        <w:gridCol w:w="4786"/>
      </w:tblGrid>
      <w:tr w:rsidR="00CE3D9A" w:rsidRPr="0066582A" w14:paraId="0FDF4D80" w14:textId="77777777">
        <w:tc>
          <w:tcPr>
            <w:tcW w:w="4785" w:type="dxa"/>
            <w:shd w:val="clear" w:color="auto" w:fill="auto"/>
          </w:tcPr>
          <w:p w14:paraId="7C069CF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Наименование частей реферата</w:t>
            </w:r>
          </w:p>
        </w:tc>
        <w:tc>
          <w:tcPr>
            <w:tcW w:w="4785" w:type="dxa"/>
            <w:shd w:val="clear" w:color="auto" w:fill="auto"/>
          </w:tcPr>
          <w:p w14:paraId="24C0B4A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Количество страниц</w:t>
            </w:r>
          </w:p>
        </w:tc>
      </w:tr>
      <w:tr w:rsidR="00CE3D9A" w:rsidRPr="0066582A" w14:paraId="2DFABA79" w14:textId="77777777">
        <w:tc>
          <w:tcPr>
            <w:tcW w:w="4785" w:type="dxa"/>
            <w:shd w:val="clear" w:color="auto" w:fill="auto"/>
          </w:tcPr>
          <w:p w14:paraId="04ACF16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Титульный лист</w:t>
            </w:r>
          </w:p>
        </w:tc>
        <w:tc>
          <w:tcPr>
            <w:tcW w:w="4785" w:type="dxa"/>
            <w:shd w:val="clear" w:color="auto" w:fill="auto"/>
          </w:tcPr>
          <w:p w14:paraId="79B4F3D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p>
        </w:tc>
      </w:tr>
      <w:tr w:rsidR="00CE3D9A" w:rsidRPr="0066582A" w14:paraId="018E6B7B" w14:textId="77777777">
        <w:tc>
          <w:tcPr>
            <w:tcW w:w="4785" w:type="dxa"/>
            <w:shd w:val="clear" w:color="auto" w:fill="auto"/>
          </w:tcPr>
          <w:p w14:paraId="06D07F1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Содержание (с указанием страниц)</w:t>
            </w:r>
          </w:p>
        </w:tc>
        <w:tc>
          <w:tcPr>
            <w:tcW w:w="4785" w:type="dxa"/>
            <w:shd w:val="clear" w:color="auto" w:fill="auto"/>
          </w:tcPr>
          <w:p w14:paraId="07A9362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p>
        </w:tc>
      </w:tr>
      <w:tr w:rsidR="00CE3D9A" w:rsidRPr="0066582A" w14:paraId="12EDDCAB" w14:textId="77777777">
        <w:tc>
          <w:tcPr>
            <w:tcW w:w="4785" w:type="dxa"/>
            <w:shd w:val="clear" w:color="auto" w:fill="auto"/>
          </w:tcPr>
          <w:p w14:paraId="4FBDF8D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Введение</w:t>
            </w:r>
          </w:p>
        </w:tc>
        <w:tc>
          <w:tcPr>
            <w:tcW w:w="4785" w:type="dxa"/>
            <w:shd w:val="clear" w:color="auto" w:fill="auto"/>
          </w:tcPr>
          <w:p w14:paraId="460041E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p>
        </w:tc>
      </w:tr>
      <w:tr w:rsidR="00CE3D9A" w:rsidRPr="0066582A" w14:paraId="00401060" w14:textId="77777777">
        <w:tc>
          <w:tcPr>
            <w:tcW w:w="4785" w:type="dxa"/>
            <w:shd w:val="clear" w:color="auto" w:fill="auto"/>
          </w:tcPr>
          <w:p w14:paraId="4A374F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Основная часть</w:t>
            </w:r>
          </w:p>
        </w:tc>
        <w:tc>
          <w:tcPr>
            <w:tcW w:w="4785" w:type="dxa"/>
            <w:shd w:val="clear" w:color="auto" w:fill="auto"/>
          </w:tcPr>
          <w:p w14:paraId="46E2A77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15-20</w:t>
            </w:r>
          </w:p>
        </w:tc>
      </w:tr>
      <w:tr w:rsidR="00CE3D9A" w:rsidRPr="0066582A" w14:paraId="42E459AB" w14:textId="77777777">
        <w:tc>
          <w:tcPr>
            <w:tcW w:w="4785" w:type="dxa"/>
            <w:shd w:val="clear" w:color="auto" w:fill="auto"/>
          </w:tcPr>
          <w:p w14:paraId="34C0DB9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Заключение</w:t>
            </w:r>
          </w:p>
        </w:tc>
        <w:tc>
          <w:tcPr>
            <w:tcW w:w="4785" w:type="dxa"/>
            <w:shd w:val="clear" w:color="auto" w:fill="auto"/>
          </w:tcPr>
          <w:p w14:paraId="65B3EEF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1-2</w:t>
            </w:r>
          </w:p>
        </w:tc>
      </w:tr>
      <w:tr w:rsidR="00CE3D9A" w:rsidRPr="0066582A" w14:paraId="07FDD2BB" w14:textId="77777777">
        <w:tc>
          <w:tcPr>
            <w:tcW w:w="4785" w:type="dxa"/>
            <w:shd w:val="clear" w:color="auto" w:fill="auto"/>
          </w:tcPr>
          <w:p w14:paraId="4D50D55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w:t>
            </w:r>
          </w:p>
        </w:tc>
        <w:tc>
          <w:tcPr>
            <w:tcW w:w="4785" w:type="dxa"/>
            <w:shd w:val="clear" w:color="auto" w:fill="auto"/>
          </w:tcPr>
          <w:p w14:paraId="3114DA0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1-2</w:t>
            </w:r>
          </w:p>
        </w:tc>
      </w:tr>
      <w:tr w:rsidR="00CE3D9A" w:rsidRPr="0066582A" w14:paraId="74506DCB" w14:textId="77777777">
        <w:tc>
          <w:tcPr>
            <w:tcW w:w="4785" w:type="dxa"/>
            <w:shd w:val="clear" w:color="auto" w:fill="auto"/>
          </w:tcPr>
          <w:p w14:paraId="2F8A17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Приложения</w:t>
            </w:r>
          </w:p>
        </w:tc>
        <w:tc>
          <w:tcPr>
            <w:tcW w:w="4785" w:type="dxa"/>
            <w:shd w:val="clear" w:color="auto" w:fill="auto"/>
          </w:tcPr>
          <w:p w14:paraId="5FB9C1E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Без ограничений</w:t>
            </w:r>
          </w:p>
        </w:tc>
      </w:tr>
    </w:tbl>
    <w:p w14:paraId="4C90EB66" w14:textId="77777777" w:rsidR="00CE3D9A" w:rsidRPr="0066582A" w:rsidRDefault="00CE3D9A" w:rsidP="002E648B">
      <w:pPr>
        <w:jc w:val="both"/>
        <w:rPr>
          <w:rFonts w:ascii="Times New Roman" w:hAnsi="Times New Roman" w:cs="Times New Roman"/>
          <w:sz w:val="26"/>
          <w:szCs w:val="26"/>
        </w:rPr>
      </w:pPr>
    </w:p>
    <w:p w14:paraId="6EA37C3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E089B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Во введении дается общая характеристика реферата: </w:t>
      </w:r>
    </w:p>
    <w:p w14:paraId="110F2B23"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обосновывается актуальность выбранной темы; </w:t>
      </w:r>
    </w:p>
    <w:p w14:paraId="0DF69D68"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определяется цель работы и задачи, подлежащие решению для её достижения; </w:t>
      </w:r>
    </w:p>
    <w:p w14:paraId="49016164"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описываются объект и предмет исследования, информационная база исследования;</w:t>
      </w:r>
    </w:p>
    <w:p w14:paraId="55022586"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кратко характеризуется структура реферата по главам.</w:t>
      </w:r>
    </w:p>
    <w:p w14:paraId="4E666A9C"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A14AFD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6AAF51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78A5F3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2734FE4" w14:textId="77777777" w:rsidR="00CE3D9A" w:rsidRPr="0066582A" w:rsidRDefault="007F248E" w:rsidP="002E648B">
      <w:pPr>
        <w:spacing w:after="0"/>
        <w:jc w:val="both"/>
        <w:rPr>
          <w:rFonts w:ascii="Times New Roman" w:hAnsi="Times New Roman" w:cs="Times New Roman"/>
          <w:iCs/>
          <w:sz w:val="26"/>
          <w:szCs w:val="26"/>
        </w:rPr>
      </w:pPr>
      <w:r w:rsidRPr="0066582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CCBD4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86831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46006EF" w14:textId="77777777" w:rsidR="00CE3D9A" w:rsidRPr="0066582A" w:rsidRDefault="007F248E" w:rsidP="002E648B">
      <w:pPr>
        <w:spacing w:after="0"/>
        <w:jc w:val="both"/>
        <w:rPr>
          <w:rFonts w:ascii="Times New Roman" w:hAnsi="Times New Roman" w:cs="Times New Roman"/>
          <w:b/>
          <w:sz w:val="26"/>
          <w:szCs w:val="26"/>
        </w:rPr>
      </w:pPr>
      <w:r w:rsidRPr="0066582A">
        <w:rPr>
          <w:rFonts w:ascii="Times New Roman" w:hAnsi="Times New Roman" w:cs="Times New Roman"/>
          <w:b/>
          <w:bCs/>
          <w:sz w:val="26"/>
          <w:szCs w:val="26"/>
        </w:rPr>
        <w:t xml:space="preserve">Оформление </w:t>
      </w:r>
      <w:r w:rsidRPr="0066582A">
        <w:rPr>
          <w:rFonts w:ascii="Times New Roman" w:hAnsi="Times New Roman" w:cs="Times New Roman"/>
          <w:b/>
          <w:sz w:val="26"/>
          <w:szCs w:val="26"/>
        </w:rPr>
        <w:t>реферата</w:t>
      </w:r>
    </w:p>
    <w:p w14:paraId="02F6E92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55B26FA"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на одной стороне листа белой бумаги формата А-4 </w:t>
      </w:r>
    </w:p>
    <w:p w14:paraId="24F32C4D"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размер шрифта-12; </w:t>
      </w:r>
      <w:r w:rsidRPr="0066582A">
        <w:rPr>
          <w:rFonts w:ascii="Times New Roman" w:hAnsi="Times New Roman" w:cs="Times New Roman"/>
          <w:sz w:val="26"/>
          <w:szCs w:val="26"/>
          <w:lang w:val="en-US"/>
        </w:rPr>
        <w:t>Times</w:t>
      </w:r>
      <w:r w:rsidRPr="0066582A">
        <w:rPr>
          <w:rFonts w:ascii="Times New Roman" w:hAnsi="Times New Roman" w:cs="Times New Roman"/>
          <w:sz w:val="26"/>
          <w:szCs w:val="26"/>
        </w:rPr>
        <w:t xml:space="preserve"> </w:t>
      </w:r>
      <w:r w:rsidRPr="0066582A">
        <w:rPr>
          <w:rFonts w:ascii="Times New Roman" w:hAnsi="Times New Roman" w:cs="Times New Roman"/>
          <w:sz w:val="26"/>
          <w:szCs w:val="26"/>
          <w:lang w:val="en-US"/>
        </w:rPr>
        <w:t>New</w:t>
      </w:r>
      <w:r w:rsidRPr="0066582A">
        <w:rPr>
          <w:rFonts w:ascii="Times New Roman" w:hAnsi="Times New Roman" w:cs="Times New Roman"/>
          <w:sz w:val="26"/>
          <w:szCs w:val="26"/>
        </w:rPr>
        <w:t xml:space="preserve"> </w:t>
      </w:r>
      <w:r w:rsidRPr="0066582A">
        <w:rPr>
          <w:rFonts w:ascii="Times New Roman" w:hAnsi="Times New Roman" w:cs="Times New Roman"/>
          <w:sz w:val="26"/>
          <w:szCs w:val="26"/>
          <w:lang w:val="en-US"/>
        </w:rPr>
        <w:t>Roman</w:t>
      </w:r>
      <w:r w:rsidRPr="0066582A">
        <w:rPr>
          <w:rFonts w:ascii="Times New Roman" w:hAnsi="Times New Roman" w:cs="Times New Roman"/>
          <w:sz w:val="26"/>
          <w:szCs w:val="26"/>
        </w:rPr>
        <w:t>, цвет - черный</w:t>
      </w:r>
    </w:p>
    <w:p w14:paraId="1FF74A89"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междустрочный интервал - одинарный</w:t>
      </w:r>
    </w:p>
    <w:p w14:paraId="6CF324F6"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поля на странице – размер левого поля – 2 см, правого- 1 см, верхнего-2см, нижнего-2см.</w:t>
      </w:r>
    </w:p>
    <w:p w14:paraId="46DDDE3D"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отформатировано по ширине листа </w:t>
      </w:r>
    </w:p>
    <w:p w14:paraId="48A3A127"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на первой странице необходимо изложить план (содержание) работы.</w:t>
      </w:r>
    </w:p>
    <w:p w14:paraId="486A2A96"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 в конце работы необходимо указать источники использованной  литературы</w:t>
      </w:r>
    </w:p>
    <w:p w14:paraId="2BF09908"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нумерация страниц текста -</w:t>
      </w:r>
    </w:p>
    <w:p w14:paraId="482B87E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093AAD"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законодательные и нормативно-методические документы и материалы;</w:t>
      </w:r>
    </w:p>
    <w:p w14:paraId="021CDA90"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7F98661"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2AA4F65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58AE31D" w14:textId="77777777" w:rsidR="00CE3D9A" w:rsidRPr="0066582A" w:rsidRDefault="007F248E" w:rsidP="002E648B">
      <w:pPr>
        <w:spacing w:after="0"/>
        <w:jc w:val="both"/>
        <w:rPr>
          <w:rFonts w:ascii="Times New Roman" w:hAnsi="Times New Roman" w:cs="Times New Roman"/>
          <w:iCs/>
          <w:sz w:val="26"/>
          <w:szCs w:val="26"/>
        </w:rPr>
      </w:pPr>
      <w:r w:rsidRPr="0066582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6582A">
        <w:rPr>
          <w:rFonts w:ascii="Times New Roman" w:hAnsi="Times New Roman" w:cs="Times New Roman"/>
          <w:iCs/>
          <w:sz w:val="26"/>
          <w:szCs w:val="26"/>
        </w:rPr>
        <w:t>.</w:t>
      </w:r>
    </w:p>
    <w:p w14:paraId="0C3786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493F550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DAE238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Приложения следует нумеровать порядковой нумерацией арабскими цифрами.</w:t>
      </w:r>
    </w:p>
    <w:p w14:paraId="3C966D3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1E83855" w14:textId="77777777" w:rsidR="00CE3D9A" w:rsidRPr="0066582A" w:rsidRDefault="007F248E" w:rsidP="002E648B">
      <w:pPr>
        <w:spacing w:after="0"/>
        <w:jc w:val="both"/>
        <w:rPr>
          <w:rFonts w:ascii="Times New Roman" w:hAnsi="Times New Roman" w:cs="Times New Roman"/>
          <w:bCs/>
          <w:sz w:val="26"/>
          <w:szCs w:val="26"/>
        </w:rPr>
      </w:pPr>
      <w:r w:rsidRPr="0066582A">
        <w:rPr>
          <w:rFonts w:ascii="Times New Roman" w:hAnsi="Times New Roman" w:cs="Times New Roman"/>
          <w:bCs/>
          <w:sz w:val="26"/>
          <w:szCs w:val="26"/>
        </w:rPr>
        <w:t xml:space="preserve">Критерии оценки </w:t>
      </w:r>
      <w:r w:rsidRPr="0066582A">
        <w:rPr>
          <w:rFonts w:ascii="Times New Roman" w:hAnsi="Times New Roman" w:cs="Times New Roman"/>
          <w:sz w:val="26"/>
          <w:szCs w:val="26"/>
        </w:rPr>
        <w:t>реферата</w:t>
      </w:r>
    </w:p>
    <w:p w14:paraId="74C609E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Срок сдачи готового реферата определяется утвержденным графиком.</w:t>
      </w:r>
    </w:p>
    <w:p w14:paraId="6C774BB8" w14:textId="77777777" w:rsidR="00CE3D9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7A0B978" w14:textId="77777777" w:rsidR="0066582A" w:rsidRPr="0066582A" w:rsidRDefault="0066582A" w:rsidP="002E648B">
      <w:pPr>
        <w:spacing w:after="0"/>
        <w:jc w:val="both"/>
        <w:rPr>
          <w:rFonts w:ascii="Times New Roman" w:hAnsi="Times New Roman" w:cs="Times New Roman"/>
          <w:sz w:val="26"/>
          <w:szCs w:val="26"/>
        </w:rPr>
      </w:pPr>
    </w:p>
    <w:p w14:paraId="2BF81287" w14:textId="77777777" w:rsidR="00CE3D9A" w:rsidRPr="0066582A" w:rsidRDefault="007F248E" w:rsidP="002E648B">
      <w:pPr>
        <w:spacing w:after="0"/>
        <w:jc w:val="both"/>
        <w:rPr>
          <w:rFonts w:ascii="Times New Roman" w:hAnsi="Times New Roman" w:cs="Times New Roman"/>
          <w:b/>
          <w:bCs/>
          <w:sz w:val="26"/>
          <w:szCs w:val="26"/>
        </w:rPr>
      </w:pPr>
      <w:bookmarkStart w:id="1" w:name="_Toc341102556"/>
      <w:bookmarkStart w:id="2" w:name="_Toc341106314"/>
      <w:bookmarkStart w:id="3" w:name="_Toc354667575"/>
      <w:r w:rsidRPr="0066582A">
        <w:rPr>
          <w:rFonts w:ascii="Times New Roman" w:hAnsi="Times New Roman" w:cs="Times New Roman"/>
          <w:b/>
          <w:bCs/>
          <w:sz w:val="26"/>
          <w:szCs w:val="26"/>
        </w:rPr>
        <w:t>Методические рекомендации по подготовке презентации</w:t>
      </w:r>
      <w:bookmarkEnd w:id="1"/>
      <w:bookmarkEnd w:id="2"/>
      <w:bookmarkEnd w:id="3"/>
    </w:p>
    <w:p w14:paraId="66EB88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Компьютерную презентацию, сопровождающую выступление докладчика, удобнее всего подготовить в программе MS Power</w:t>
      </w:r>
      <w:r w:rsidR="006777F9">
        <w:rPr>
          <w:rFonts w:ascii="Times New Roman" w:hAnsi="Times New Roman" w:cs="Times New Roman"/>
          <w:sz w:val="26"/>
          <w:szCs w:val="26"/>
        </w:rPr>
        <w:t xml:space="preserve"> </w:t>
      </w:r>
      <w:r w:rsidRPr="0066582A">
        <w:rPr>
          <w:rFonts w:ascii="Times New Roman" w:hAnsi="Times New Roman" w:cs="Times New Roman"/>
          <w:sz w:val="26"/>
          <w:szCs w:val="26"/>
        </w:rPr>
        <w:t xml:space="preserve">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CE5D3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BDAFDA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u w:val="single"/>
        </w:rPr>
        <w:t>1 стратегия</w:t>
      </w:r>
      <w:r w:rsidRPr="0066582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B42582D"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объем текста на слайде – не больше 7 строк;</w:t>
      </w:r>
    </w:p>
    <w:p w14:paraId="0B3D5BAA"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маркированный/нумерованный список содержит не более 7 элементов;</w:t>
      </w:r>
    </w:p>
    <w:p w14:paraId="4BF24DC4"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99E3D35"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значимая информация выделяется с помощью цвета, кегля, эффектов анимации.</w:t>
      </w:r>
    </w:p>
    <w:p w14:paraId="369EEE6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A2C983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u w:val="single"/>
        </w:rPr>
        <w:t>2 стратегия</w:t>
      </w:r>
      <w:r w:rsidRPr="0066582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BD87C06" w14:textId="77777777" w:rsidR="00CE3D9A" w:rsidRPr="0066582A" w:rsidRDefault="007F248E" w:rsidP="002E648B">
      <w:pPr>
        <w:numPr>
          <w:ilvl w:val="0"/>
          <w:numId w:val="5"/>
        </w:numPr>
        <w:spacing w:after="0"/>
        <w:jc w:val="both"/>
        <w:rPr>
          <w:rFonts w:ascii="Times New Roman" w:hAnsi="Times New Roman" w:cs="Times New Roman"/>
          <w:sz w:val="26"/>
          <w:szCs w:val="26"/>
        </w:rPr>
      </w:pPr>
      <w:r w:rsidRPr="0066582A">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B1AF0A8" w14:textId="77777777" w:rsidR="00CE3D9A" w:rsidRPr="0066582A" w:rsidRDefault="007F248E" w:rsidP="002E648B">
      <w:pPr>
        <w:numPr>
          <w:ilvl w:val="0"/>
          <w:numId w:val="5"/>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38F4E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2BB9B26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6582A">
        <w:rPr>
          <w:rFonts w:ascii="Times New Roman" w:hAnsi="Times New Roman" w:cs="Times New Roman"/>
          <w:i/>
          <w:sz w:val="26"/>
          <w:szCs w:val="26"/>
        </w:rPr>
        <w:t>вспомогательный</w:t>
      </w:r>
      <w:r w:rsidRPr="0066582A">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6582A">
        <w:rPr>
          <w:rFonts w:ascii="Times New Roman" w:hAnsi="Times New Roman" w:cs="Times New Roman"/>
          <w:i/>
          <w:sz w:val="26"/>
          <w:szCs w:val="26"/>
        </w:rPr>
        <w:t>начале</w:t>
      </w:r>
      <w:r w:rsidRPr="0066582A">
        <w:rPr>
          <w:rFonts w:ascii="Times New Roman" w:hAnsi="Times New Roman" w:cs="Times New Roman"/>
          <w:sz w:val="26"/>
          <w:szCs w:val="26"/>
        </w:rPr>
        <w:t xml:space="preserve"> и в </w:t>
      </w:r>
      <w:r w:rsidRPr="0066582A">
        <w:rPr>
          <w:rFonts w:ascii="Times New Roman" w:hAnsi="Times New Roman" w:cs="Times New Roman"/>
          <w:i/>
          <w:sz w:val="26"/>
          <w:szCs w:val="26"/>
        </w:rPr>
        <w:t>конце</w:t>
      </w:r>
      <w:r w:rsidRPr="0066582A">
        <w:rPr>
          <w:rFonts w:ascii="Times New Roman" w:hAnsi="Times New Roman" w:cs="Times New Roman"/>
          <w:sz w:val="26"/>
          <w:szCs w:val="26"/>
        </w:rPr>
        <w:t xml:space="preserve"> презентации – рискованно, оптимальный вариант – в середине выступления.</w:t>
      </w:r>
    </w:p>
    <w:p w14:paraId="0DFE32B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BECAF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Особо тщательно необходимо отнестись к </w:t>
      </w:r>
      <w:r w:rsidRPr="0066582A">
        <w:rPr>
          <w:rFonts w:ascii="Times New Roman" w:hAnsi="Times New Roman" w:cs="Times New Roman"/>
          <w:b/>
          <w:i/>
          <w:sz w:val="26"/>
          <w:szCs w:val="26"/>
        </w:rPr>
        <w:t>оформлению презентации</w:t>
      </w:r>
      <w:r w:rsidRPr="0066582A">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2069F1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11E7A3"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0F0073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r w:rsidRPr="0066582A">
        <w:rPr>
          <w:rFonts w:ascii="Times New Roman" w:hAnsi="Times New Roman" w:cs="Times New Roman"/>
          <w:sz w:val="26"/>
          <w:szCs w:val="26"/>
          <w:lang w:val="en-US"/>
        </w:rPr>
        <w:t>MSExcel</w:t>
      </w:r>
      <w:r w:rsidRPr="0066582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6582A">
        <w:rPr>
          <w:rFonts w:ascii="Times New Roman" w:hAnsi="Times New Roman" w:cs="Times New Roman"/>
          <w:sz w:val="26"/>
          <w:szCs w:val="26"/>
          <w:lang w:val="en-US"/>
        </w:rPr>
        <w:t>MSOffice</w:t>
      </w:r>
      <w:r w:rsidRPr="0066582A">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350DEB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6582A">
        <w:rPr>
          <w:rFonts w:ascii="Times New Roman" w:hAnsi="Times New Roman" w:cs="Times New Roman"/>
          <w:sz w:val="26"/>
          <w:szCs w:val="26"/>
          <w:lang w:val="en-US"/>
        </w:rPr>
        <w:t>MSWord</w:t>
      </w:r>
      <w:r w:rsidRPr="0066582A">
        <w:rPr>
          <w:rFonts w:ascii="Times New Roman" w:hAnsi="Times New Roman" w:cs="Times New Roman"/>
          <w:sz w:val="26"/>
          <w:szCs w:val="26"/>
        </w:rPr>
        <w:t xml:space="preserve"> или табличного процессора </w:t>
      </w:r>
      <w:r w:rsidRPr="0066582A">
        <w:rPr>
          <w:rFonts w:ascii="Times New Roman" w:hAnsi="Times New Roman" w:cs="Times New Roman"/>
          <w:sz w:val="26"/>
          <w:szCs w:val="26"/>
          <w:lang w:val="en-US"/>
        </w:rPr>
        <w:t>MSExcel</w:t>
      </w:r>
      <w:r w:rsidRPr="0066582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6582A">
        <w:rPr>
          <w:rFonts w:ascii="Times New Roman" w:hAnsi="Times New Roman" w:cs="Times New Roman"/>
          <w:sz w:val="26"/>
          <w:szCs w:val="26"/>
          <w:lang w:val="en-US"/>
        </w:rPr>
        <w:t>pt</w:t>
      </w:r>
      <w:r w:rsidRPr="0066582A">
        <w:rPr>
          <w:rFonts w:ascii="Times New Roman" w:hAnsi="Times New Roman" w:cs="Times New Roman"/>
          <w:sz w:val="26"/>
          <w:szCs w:val="26"/>
        </w:rPr>
        <w:t>. Таблицы и диаграммы размещаются на светлом или белом фоне.</w:t>
      </w:r>
    </w:p>
    <w:p w14:paraId="007DAD6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0726A2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060937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4074F4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презентации полезно проконтролировать себя вопросами:</w:t>
      </w:r>
    </w:p>
    <w:p w14:paraId="6778E5B4"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41109DA"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к каким особенностям объекта презентации удалось привлечь внимание аудитории?</w:t>
      </w:r>
    </w:p>
    <w:p w14:paraId="3CB3B368"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не отвлекает ли созданная презентация от устного выступления? </w:t>
      </w:r>
    </w:p>
    <w:p w14:paraId="54F673F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презентации необходима репетиция выступления.</w:t>
      </w:r>
    </w:p>
    <w:p w14:paraId="0DCCE7F7" w14:textId="77777777" w:rsidR="00CE3D9A" w:rsidRPr="0066582A" w:rsidRDefault="00CE3D9A" w:rsidP="002E648B">
      <w:pPr>
        <w:spacing w:after="0"/>
        <w:jc w:val="both"/>
        <w:rPr>
          <w:rFonts w:ascii="Times New Roman" w:hAnsi="Times New Roman" w:cs="Times New Roman"/>
          <w:sz w:val="26"/>
          <w:szCs w:val="26"/>
        </w:rPr>
      </w:pPr>
    </w:p>
    <w:p w14:paraId="1DBB647B" w14:textId="1394DF5F" w:rsidR="00CE3D9A" w:rsidRPr="0066582A" w:rsidRDefault="00001586" w:rsidP="002E648B">
      <w:pPr>
        <w:jc w:val="center"/>
        <w:rPr>
          <w:rFonts w:ascii="Times New Roman" w:hAnsi="Times New Roman" w:cs="Times New Roman"/>
          <w:b/>
          <w:sz w:val="26"/>
          <w:szCs w:val="26"/>
        </w:rPr>
      </w:pPr>
      <w:r>
        <w:rPr>
          <w:rFonts w:ascii="Times New Roman" w:hAnsi="Times New Roman" w:cs="Times New Roman"/>
          <w:b/>
          <w:sz w:val="26"/>
          <w:szCs w:val="26"/>
        </w:rPr>
        <w:t>4</w:t>
      </w:r>
      <w:r w:rsidR="005D36FB">
        <w:rPr>
          <w:rFonts w:ascii="Times New Roman" w:hAnsi="Times New Roman" w:cs="Times New Roman"/>
          <w:b/>
          <w:sz w:val="26"/>
          <w:szCs w:val="26"/>
        </w:rPr>
        <w:t>.</w:t>
      </w:r>
      <w:r w:rsidR="007F248E" w:rsidRPr="0066582A">
        <w:rPr>
          <w:rFonts w:ascii="Times New Roman" w:hAnsi="Times New Roman" w:cs="Times New Roman"/>
          <w:b/>
          <w:sz w:val="26"/>
          <w:szCs w:val="26"/>
        </w:rPr>
        <w:t>Критерии оценивания</w:t>
      </w:r>
    </w:p>
    <w:p w14:paraId="390A885E" w14:textId="5149FB01" w:rsidR="00CE3D9A" w:rsidRPr="0066582A" w:rsidRDefault="00001586" w:rsidP="002E648B">
      <w:pPr>
        <w:jc w:val="center"/>
        <w:rPr>
          <w:rFonts w:ascii="Times New Roman" w:hAnsi="Times New Roman" w:cs="Times New Roman"/>
          <w:sz w:val="26"/>
          <w:szCs w:val="26"/>
        </w:rPr>
      </w:pPr>
      <w:r>
        <w:rPr>
          <w:rFonts w:ascii="Times New Roman" w:hAnsi="Times New Roman" w:cs="Times New Roman"/>
          <w:sz w:val="26"/>
          <w:szCs w:val="26"/>
        </w:rPr>
        <w:t>4</w:t>
      </w:r>
      <w:r w:rsidR="007F248E" w:rsidRPr="0066582A">
        <w:rPr>
          <w:rFonts w:ascii="Times New Roman" w:hAnsi="Times New Roman" w:cs="Times New Roman"/>
          <w:sz w:val="26"/>
          <w:szCs w:val="26"/>
        </w:rPr>
        <w:t>.1. Критерии оценивания</w:t>
      </w:r>
      <w:r w:rsidR="005D36FB">
        <w:rPr>
          <w:rFonts w:ascii="Times New Roman" w:hAnsi="Times New Roman" w:cs="Times New Roman"/>
          <w:sz w:val="26"/>
          <w:szCs w:val="26"/>
        </w:rPr>
        <w:t xml:space="preserve"> реферата</w:t>
      </w:r>
    </w:p>
    <w:p w14:paraId="641E5523" w14:textId="77777777" w:rsidR="00CE3D9A" w:rsidRPr="0066582A" w:rsidRDefault="007F248E" w:rsidP="002E648B">
      <w:pPr>
        <w:jc w:val="both"/>
        <w:rPr>
          <w:rFonts w:ascii="Times New Roman" w:hAnsi="Times New Roman" w:cs="Times New Roman"/>
          <w:b/>
          <w:sz w:val="26"/>
          <w:szCs w:val="26"/>
        </w:rPr>
      </w:pPr>
      <w:r w:rsidRPr="0066582A">
        <w:rPr>
          <w:rFonts w:ascii="Times New Roman" w:hAnsi="Times New Roman" w:cs="Times New Roman"/>
          <w:b/>
          <w:sz w:val="26"/>
          <w:szCs w:val="26"/>
        </w:rPr>
        <w:t>Реферат оценивается по системе:</w:t>
      </w:r>
    </w:p>
    <w:p w14:paraId="7AB51B7E"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10ECB3AD"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3B5B3E9"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C3D719"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01FB1AD" w14:textId="165B8529" w:rsidR="00CE3D9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102819" w14:textId="16DF1563" w:rsidR="002E648B" w:rsidRDefault="002E648B" w:rsidP="002E648B">
      <w:pPr>
        <w:jc w:val="both"/>
        <w:rPr>
          <w:rFonts w:ascii="Times New Roman" w:hAnsi="Times New Roman" w:cs="Times New Roman"/>
          <w:sz w:val="26"/>
          <w:szCs w:val="26"/>
        </w:rPr>
      </w:pPr>
    </w:p>
    <w:p w14:paraId="07442354" w14:textId="5C0BEF02" w:rsidR="002E648B" w:rsidRDefault="002E648B" w:rsidP="002E648B">
      <w:pPr>
        <w:jc w:val="both"/>
        <w:rPr>
          <w:rFonts w:ascii="Times New Roman" w:hAnsi="Times New Roman" w:cs="Times New Roman"/>
          <w:sz w:val="26"/>
          <w:szCs w:val="26"/>
        </w:rPr>
      </w:pPr>
    </w:p>
    <w:p w14:paraId="50DD00FC" w14:textId="497B948B" w:rsidR="002E648B" w:rsidRDefault="002E648B" w:rsidP="002E648B">
      <w:pPr>
        <w:jc w:val="both"/>
        <w:rPr>
          <w:rFonts w:ascii="Times New Roman" w:hAnsi="Times New Roman" w:cs="Times New Roman"/>
          <w:sz w:val="26"/>
          <w:szCs w:val="26"/>
        </w:rPr>
      </w:pPr>
    </w:p>
    <w:p w14:paraId="24FE7FE6" w14:textId="77777777" w:rsidR="002E648B" w:rsidRPr="0066582A" w:rsidRDefault="002E648B" w:rsidP="002E648B">
      <w:pPr>
        <w:jc w:val="both"/>
        <w:rPr>
          <w:rFonts w:ascii="Times New Roman" w:hAnsi="Times New Roman" w:cs="Times New Roman"/>
          <w:sz w:val="26"/>
          <w:szCs w:val="26"/>
        </w:rPr>
      </w:pPr>
    </w:p>
    <w:p w14:paraId="2AEFFA4A" w14:textId="77777777" w:rsidR="00CE3D9A" w:rsidRPr="005D36FB" w:rsidRDefault="00001586" w:rsidP="002E648B">
      <w:pPr>
        <w:jc w:val="center"/>
        <w:rPr>
          <w:rFonts w:ascii="Times New Roman" w:hAnsi="Times New Roman" w:cs="Times New Roman"/>
          <w:sz w:val="26"/>
          <w:szCs w:val="26"/>
          <w:lang w:eastAsia="ru-RU"/>
        </w:rPr>
      </w:pPr>
      <w:r w:rsidRPr="005D36FB">
        <w:rPr>
          <w:rFonts w:ascii="Times New Roman" w:hAnsi="Times New Roman" w:cs="Times New Roman"/>
          <w:sz w:val="26"/>
          <w:szCs w:val="26"/>
        </w:rPr>
        <w:t>4</w:t>
      </w:r>
      <w:r w:rsidR="007F248E" w:rsidRPr="005D36FB">
        <w:rPr>
          <w:rFonts w:ascii="Times New Roman" w:hAnsi="Times New Roman" w:cs="Times New Roman"/>
          <w:sz w:val="26"/>
          <w:szCs w:val="26"/>
        </w:rPr>
        <w:t>.2. Критерии оценивания подготовки сообщений</w:t>
      </w:r>
    </w:p>
    <w:tbl>
      <w:tblPr>
        <w:tblpPr w:leftFromText="180" w:rightFromText="180" w:vertAnchor="text" w:horzAnchor="margin" w:tblpX="-502" w:tblpY="196"/>
        <w:tblW w:w="10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0A0" w:firstRow="1" w:lastRow="0" w:firstColumn="1" w:lastColumn="0" w:noHBand="0" w:noVBand="0"/>
      </w:tblPr>
      <w:tblGrid>
        <w:gridCol w:w="1984"/>
        <w:gridCol w:w="2126"/>
        <w:gridCol w:w="2977"/>
        <w:gridCol w:w="3194"/>
      </w:tblGrid>
      <w:tr w:rsidR="00CE3D9A" w:rsidRPr="0066582A" w14:paraId="6B398012" w14:textId="77777777" w:rsidTr="002E648B">
        <w:trPr>
          <w:trHeight w:val="407"/>
        </w:trPr>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61A473"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Критерии оценки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EEB920"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Работа выполнена</w:t>
            </w:r>
          </w:p>
          <w:p w14:paraId="5840E94C" w14:textId="77777777" w:rsidR="00CE3D9A" w:rsidRPr="0066582A" w:rsidRDefault="00CE3D9A" w:rsidP="002E648B">
            <w:pPr>
              <w:spacing w:line="240" w:lineRule="auto"/>
              <w:jc w:val="both"/>
              <w:rPr>
                <w:rFonts w:ascii="Times New Roman" w:hAnsi="Times New Roman" w:cs="Times New Roman"/>
                <w:b/>
                <w:bCs/>
                <w:sz w:val="26"/>
                <w:szCs w:val="2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D42FF4C"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 xml:space="preserve">Работа выполнена </w:t>
            </w:r>
            <w:r w:rsidRPr="0066582A">
              <w:rPr>
                <w:rFonts w:ascii="Times New Roman" w:hAnsi="Times New Roman" w:cs="Times New Roman"/>
                <w:b/>
                <w:bCs/>
                <w:sz w:val="26"/>
                <w:szCs w:val="26"/>
                <w:lang w:eastAsia="ru-RU"/>
              </w:rPr>
              <w:br/>
              <w:t>не полностью</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14:paraId="1E48D5A9"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 xml:space="preserve">Работа </w:t>
            </w:r>
            <w:r w:rsidRPr="0066582A">
              <w:rPr>
                <w:rFonts w:ascii="Times New Roman" w:hAnsi="Times New Roman" w:cs="Times New Roman"/>
                <w:b/>
                <w:bCs/>
                <w:sz w:val="26"/>
                <w:szCs w:val="26"/>
                <w:lang w:eastAsia="ru-RU"/>
              </w:rPr>
              <w:br/>
              <w:t>не выполнена</w:t>
            </w:r>
          </w:p>
        </w:tc>
      </w:tr>
      <w:tr w:rsidR="00CE3D9A" w:rsidRPr="0066582A" w14:paraId="5EAD9D70" w14:textId="77777777" w:rsidTr="002E648B">
        <w:trPr>
          <w:trHeight w:val="295"/>
        </w:trPr>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F31DEA" w14:textId="77777777" w:rsidR="00CE3D9A" w:rsidRPr="0066582A" w:rsidRDefault="00CE3D9A" w:rsidP="002E648B">
            <w:pPr>
              <w:spacing w:line="240" w:lineRule="auto"/>
              <w:jc w:val="both"/>
              <w:rPr>
                <w:rFonts w:ascii="Times New Roman" w:hAnsi="Times New Roman" w:cs="Times New Roman"/>
                <w:b/>
                <w:bCs/>
                <w:sz w:val="26"/>
                <w:szCs w:val="26"/>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CF58B9"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18B8C53"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«3-4»</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14:paraId="6192FAD5"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«2»</w:t>
            </w:r>
          </w:p>
        </w:tc>
      </w:tr>
      <w:tr w:rsidR="00CE3D9A" w:rsidRPr="0066582A" w14:paraId="697D7894" w14:textId="77777777" w:rsidTr="002E648B">
        <w:trPr>
          <w:trHeight w:val="222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DB1B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lastRenderedPageBreak/>
              <w:t>Соответствие представленной информации заданной теме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218C0F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Содержание сообщения полностью соответствует заданной теме, </w:t>
            </w:r>
            <w:r w:rsidRPr="0066582A">
              <w:rPr>
                <w:rFonts w:ascii="Times New Roman" w:hAnsi="Times New Roman" w:cs="Times New Roman"/>
                <w:bCs/>
                <w:sz w:val="26"/>
                <w:szCs w:val="26"/>
                <w:lang w:eastAsia="ru-RU"/>
              </w:rPr>
              <w:br/>
              <w:t>тема раскрыта полностью</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AB039C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Содержание сообщения соответствует заданной теме, но в тексте есть отклонения от темы или тема раскрыта не полностью.</w:t>
            </w:r>
          </w:p>
          <w:p w14:paraId="25A60E12"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Слишком краткий либо слишком пространный текст сообщения.</w:t>
            </w:r>
          </w:p>
        </w:tc>
        <w:tc>
          <w:tcPr>
            <w:tcW w:w="31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769388"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Обучающийся работу не выполнил вовсе.</w:t>
            </w:r>
          </w:p>
          <w:p w14:paraId="5606B28B"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Содержание сообщения не соответствует заданной теме, тема не раскрыта.</w:t>
            </w:r>
          </w:p>
          <w:p w14:paraId="59FC508B"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FAABA5D"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Отчет выполнен и оформлен небрежно, без соблюдения установленных требований.</w:t>
            </w:r>
          </w:p>
          <w:p w14:paraId="13BC61C5"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CFF9031"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34B8889"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73C1B659"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Объем текста сообщения значительно превышает регламент. </w:t>
            </w:r>
          </w:p>
        </w:tc>
      </w:tr>
      <w:tr w:rsidR="00CE3D9A" w:rsidRPr="0066582A" w14:paraId="22B9332F" w14:textId="77777777" w:rsidTr="002E648B">
        <w:trPr>
          <w:trHeight w:val="4695"/>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87B689"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Характер и стиль изложения материала сообщения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726769"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Материал  в сообщении излагается логично, по плану;</w:t>
            </w:r>
          </w:p>
          <w:p w14:paraId="01F5DF1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В содержании используются термины по изучаемой теме;</w:t>
            </w:r>
          </w:p>
          <w:p w14:paraId="507D4FA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Произношение и объяснение терминов сообщения не вызывает у обучающегося затруднений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2666827"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Материал  в сообщении не имеет четкой логики изложения (не по плану).</w:t>
            </w:r>
          </w:p>
          <w:p w14:paraId="5DB69BE0"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В содержании не используются термины по изучаемой теме, либо их недостаточно для раскрытия темы.</w:t>
            </w:r>
          </w:p>
          <w:p w14:paraId="4186B605"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Произношение и объяснение терминов вызывает  затруднения.</w:t>
            </w:r>
          </w:p>
        </w:tc>
        <w:tc>
          <w:tcPr>
            <w:tcW w:w="3194" w:type="dxa"/>
            <w:vMerge/>
            <w:tcBorders>
              <w:top w:val="single" w:sz="4" w:space="0" w:color="000000"/>
              <w:left w:val="single" w:sz="4" w:space="0" w:color="000000"/>
              <w:bottom w:val="single" w:sz="4" w:space="0" w:color="000000"/>
              <w:right w:val="single" w:sz="4" w:space="0" w:color="000000"/>
            </w:tcBorders>
            <w:shd w:val="clear" w:color="auto" w:fill="auto"/>
          </w:tcPr>
          <w:p w14:paraId="6801A8E4" w14:textId="77777777" w:rsidR="00CE3D9A" w:rsidRPr="0066582A" w:rsidRDefault="00CE3D9A" w:rsidP="002E648B">
            <w:pPr>
              <w:spacing w:line="240" w:lineRule="auto"/>
              <w:jc w:val="both"/>
              <w:rPr>
                <w:rFonts w:ascii="Times New Roman" w:hAnsi="Times New Roman" w:cs="Times New Roman"/>
                <w:bCs/>
                <w:sz w:val="26"/>
                <w:szCs w:val="26"/>
                <w:lang w:eastAsia="ru-RU"/>
              </w:rPr>
            </w:pPr>
          </w:p>
        </w:tc>
      </w:tr>
      <w:tr w:rsidR="00CE3D9A" w:rsidRPr="0066582A" w14:paraId="7B5616C9" w14:textId="77777777" w:rsidTr="002E648B">
        <w:trPr>
          <w:trHeight w:val="557"/>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ED4B52"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Правильность оформления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6F59E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Текст сообщения оформлен аккуратно и точно в соответствии с правилами оформления.</w:t>
            </w:r>
          </w:p>
          <w:p w14:paraId="29DA1B2A"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Объем текста сообщения соответствует регламенту.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F50DF1E"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Текст сообщения оформлен недостаточно аккуратно.</w:t>
            </w:r>
          </w:p>
          <w:p w14:paraId="4C8C58F7"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 Присутствуют неточности в оформлении.</w:t>
            </w:r>
          </w:p>
          <w:p w14:paraId="3F3DD81E"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Объем текста сообщения не соответствует регламенту.</w:t>
            </w:r>
          </w:p>
        </w:tc>
        <w:tc>
          <w:tcPr>
            <w:tcW w:w="3194" w:type="dxa"/>
            <w:vMerge/>
            <w:tcBorders>
              <w:top w:val="single" w:sz="4" w:space="0" w:color="000000"/>
              <w:left w:val="single" w:sz="4" w:space="0" w:color="000000"/>
              <w:bottom w:val="single" w:sz="4" w:space="0" w:color="000000"/>
              <w:right w:val="single" w:sz="4" w:space="0" w:color="000000"/>
            </w:tcBorders>
            <w:shd w:val="clear" w:color="auto" w:fill="auto"/>
          </w:tcPr>
          <w:p w14:paraId="4298CF50" w14:textId="77777777" w:rsidR="00CE3D9A" w:rsidRPr="0066582A" w:rsidRDefault="00CE3D9A" w:rsidP="002E648B">
            <w:pPr>
              <w:numPr>
                <w:ilvl w:val="0"/>
                <w:numId w:val="8"/>
              </w:numPr>
              <w:spacing w:line="240" w:lineRule="auto"/>
              <w:jc w:val="both"/>
              <w:rPr>
                <w:rFonts w:ascii="Times New Roman" w:hAnsi="Times New Roman" w:cs="Times New Roman"/>
                <w:bCs/>
                <w:sz w:val="26"/>
                <w:szCs w:val="26"/>
                <w:lang w:eastAsia="ru-RU"/>
              </w:rPr>
            </w:pPr>
          </w:p>
        </w:tc>
      </w:tr>
    </w:tbl>
    <w:p w14:paraId="30B51E59" w14:textId="77777777" w:rsidR="00CE3D9A" w:rsidRPr="0066582A" w:rsidRDefault="00CE3D9A" w:rsidP="002E648B">
      <w:pPr>
        <w:jc w:val="both"/>
        <w:rPr>
          <w:rFonts w:ascii="Times New Roman" w:hAnsi="Times New Roman" w:cs="Times New Roman"/>
          <w:sz w:val="26"/>
          <w:szCs w:val="26"/>
        </w:rPr>
      </w:pPr>
    </w:p>
    <w:p w14:paraId="2F5A0397" w14:textId="77777777" w:rsidR="00CE3D9A" w:rsidRPr="005D36FB" w:rsidRDefault="005D36FB" w:rsidP="002E648B">
      <w:pPr>
        <w:jc w:val="center"/>
        <w:rPr>
          <w:rFonts w:ascii="Times New Roman" w:hAnsi="Times New Roman" w:cs="Times New Roman"/>
          <w:sz w:val="26"/>
          <w:szCs w:val="26"/>
        </w:rPr>
      </w:pPr>
      <w:r>
        <w:rPr>
          <w:rFonts w:ascii="Times New Roman" w:hAnsi="Times New Roman" w:cs="Times New Roman"/>
          <w:sz w:val="26"/>
          <w:szCs w:val="26"/>
        </w:rPr>
        <w:t>4.3</w:t>
      </w:r>
      <w:r w:rsidR="007F248E" w:rsidRPr="005D36FB">
        <w:rPr>
          <w:rFonts w:ascii="Times New Roman" w:hAnsi="Times New Roman" w:cs="Times New Roman"/>
          <w:sz w:val="26"/>
          <w:szCs w:val="26"/>
        </w:rPr>
        <w:t>Критерии оценки презентации</w:t>
      </w:r>
    </w:p>
    <w:tbl>
      <w:tblPr>
        <w:tblW w:w="1006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9"/>
        <w:gridCol w:w="6660"/>
      </w:tblGrid>
      <w:tr w:rsidR="00CE3D9A" w:rsidRPr="0066582A" w14:paraId="4898582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2B4887BB"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Критерии оценки</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188BDC8A"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Содержание оценки</w:t>
            </w:r>
          </w:p>
        </w:tc>
      </w:tr>
      <w:tr w:rsidR="00CE3D9A" w:rsidRPr="0066582A" w14:paraId="5664CC3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177B791D"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1. Содержательный </w:t>
            </w:r>
            <w:r w:rsidRPr="0066582A">
              <w:rPr>
                <w:rFonts w:ascii="Times New Roman" w:hAnsi="Times New Roman" w:cs="Times New Roman"/>
                <w:bCs/>
                <w:sz w:val="26"/>
                <w:szCs w:val="26"/>
              </w:rPr>
              <w:lastRenderedPageBreak/>
              <w:t>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76E1FAF0"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lastRenderedPageBreak/>
              <w:t xml:space="preserve">правильный выбор темы, знание предмета и свободное владение текстом, грамотное использование научной </w:t>
            </w:r>
            <w:r w:rsidRPr="0066582A">
              <w:rPr>
                <w:rFonts w:ascii="Times New Roman" w:hAnsi="Times New Roman" w:cs="Times New Roman"/>
                <w:bCs/>
                <w:sz w:val="26"/>
                <w:szCs w:val="26"/>
              </w:rPr>
              <w:lastRenderedPageBreak/>
              <w:t>терминологии, импровизация, речевой этикет</w:t>
            </w:r>
          </w:p>
        </w:tc>
      </w:tr>
      <w:tr w:rsidR="00CE3D9A" w:rsidRPr="0066582A" w14:paraId="5C819C26"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73FC0E28"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lastRenderedPageBreak/>
              <w:t>2. 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27B8181B"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стройное логико-композиционное построение речи, доказательность, аргументированность</w:t>
            </w:r>
          </w:p>
        </w:tc>
      </w:tr>
      <w:tr w:rsidR="00CE3D9A" w:rsidRPr="0066582A" w14:paraId="5DBABBD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73503D8F"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3. Речевой критерий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68569C65"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E3D9A" w:rsidRPr="0066582A" w14:paraId="197D9A93"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5FC5D9B6"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4. Психологический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443DFF72"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E3D9A" w:rsidRPr="0066582A" w14:paraId="758DA560"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029FAAEF"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5. Критерий соблюдения дизайн-эргономических требований к компьютерной презентации</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426D48C6"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60E55BA" w14:textId="77777777" w:rsidR="00CE3D9A" w:rsidRDefault="00CE3D9A" w:rsidP="002E648B">
      <w:pPr>
        <w:jc w:val="both"/>
        <w:rPr>
          <w:rFonts w:ascii="Times New Roman" w:hAnsi="Times New Roman" w:cs="Times New Roman"/>
          <w:sz w:val="28"/>
        </w:rPr>
      </w:pPr>
    </w:p>
    <w:p w14:paraId="7EFB922A" w14:textId="77777777" w:rsidR="005D36FB" w:rsidRPr="0066582A" w:rsidRDefault="005D36FB" w:rsidP="002E648B">
      <w:pPr>
        <w:jc w:val="center"/>
        <w:rPr>
          <w:rFonts w:ascii="Times New Roman" w:hAnsi="Times New Roman" w:cs="Times New Roman"/>
          <w:sz w:val="26"/>
          <w:szCs w:val="26"/>
        </w:rPr>
      </w:pPr>
      <w:r>
        <w:rPr>
          <w:rFonts w:ascii="Times New Roman" w:hAnsi="Times New Roman" w:cs="Times New Roman"/>
          <w:sz w:val="26"/>
          <w:szCs w:val="26"/>
        </w:rPr>
        <w:t>4.4</w:t>
      </w:r>
      <w:r w:rsidRPr="0066582A">
        <w:rPr>
          <w:rFonts w:ascii="Times New Roman" w:hAnsi="Times New Roman" w:cs="Times New Roman"/>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9"/>
        <w:gridCol w:w="2087"/>
        <w:gridCol w:w="2832"/>
        <w:gridCol w:w="2664"/>
      </w:tblGrid>
      <w:tr w:rsidR="005D36FB" w:rsidRPr="0066582A" w14:paraId="017CDB83" w14:textId="77777777" w:rsidTr="00B460F5">
        <w:trPr>
          <w:trHeight w:val="720"/>
        </w:trPr>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234E0C"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Критерии оценки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2975CE58"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Работа выполнена</w:t>
            </w:r>
          </w:p>
          <w:p w14:paraId="2779D159" w14:textId="77777777" w:rsidR="005D36FB" w:rsidRPr="0066582A" w:rsidRDefault="005D36FB" w:rsidP="002E648B">
            <w:pPr>
              <w:jc w:val="both"/>
              <w:rPr>
                <w:rFonts w:ascii="Times New Roman" w:hAnsi="Times New Roman" w:cs="Times New Roman"/>
                <w:b/>
                <w:bCs/>
                <w:sz w:val="26"/>
                <w:szCs w:val="26"/>
              </w:rPr>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076112D6"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 xml:space="preserve">Работа выполнена </w:t>
            </w:r>
            <w:r w:rsidRPr="0066582A">
              <w:rPr>
                <w:rFonts w:ascii="Times New Roman" w:hAnsi="Times New Roman" w:cs="Times New Roman"/>
                <w:b/>
                <w:bCs/>
                <w:sz w:val="26"/>
                <w:szCs w:val="26"/>
              </w:rPr>
              <w:br/>
              <w:t>не полностью</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321C4481"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 xml:space="preserve">Работа </w:t>
            </w:r>
            <w:r w:rsidRPr="0066582A">
              <w:rPr>
                <w:rFonts w:ascii="Times New Roman" w:hAnsi="Times New Roman" w:cs="Times New Roman"/>
                <w:b/>
                <w:bCs/>
                <w:sz w:val="26"/>
                <w:szCs w:val="26"/>
              </w:rPr>
              <w:br/>
              <w:t>не выполнена</w:t>
            </w:r>
          </w:p>
        </w:tc>
      </w:tr>
      <w:tr w:rsidR="005D36FB" w:rsidRPr="0066582A" w14:paraId="37AD83E3" w14:textId="77777777" w:rsidTr="00B460F5">
        <w:trPr>
          <w:trHeight w:val="720"/>
        </w:trPr>
        <w:tc>
          <w:tcPr>
            <w:tcW w:w="2128" w:type="dxa"/>
            <w:vMerge/>
            <w:tcBorders>
              <w:top w:val="single" w:sz="4" w:space="0" w:color="000000"/>
              <w:left w:val="single" w:sz="4" w:space="0" w:color="000000"/>
              <w:bottom w:val="single" w:sz="4" w:space="0" w:color="000000"/>
              <w:right w:val="single" w:sz="4" w:space="0" w:color="000000"/>
            </w:tcBorders>
            <w:shd w:val="clear" w:color="auto" w:fill="auto"/>
          </w:tcPr>
          <w:p w14:paraId="2DFDF17B" w14:textId="77777777" w:rsidR="005D36FB" w:rsidRPr="0066582A" w:rsidRDefault="005D36FB" w:rsidP="002E648B">
            <w:pPr>
              <w:jc w:val="both"/>
              <w:rPr>
                <w:rFonts w:ascii="Times New Roman" w:hAnsi="Times New Roman" w:cs="Times New Roman"/>
                <w:b/>
                <w:bCs/>
                <w:sz w:val="26"/>
                <w:szCs w:val="26"/>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0225BAB4"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7C784126"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«3-4»</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2C684861"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«2»</w:t>
            </w:r>
          </w:p>
        </w:tc>
      </w:tr>
      <w:tr w:rsidR="005D36FB" w:rsidRPr="0066582A" w14:paraId="1DD12346"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6A95C5B"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Соответствие представленной информации заданной теме</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7A48CE12"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Содержание сообщения полностью соответствует заданной теме, </w:t>
            </w:r>
            <w:r w:rsidRPr="0066582A">
              <w:rPr>
                <w:rFonts w:ascii="Times New Roman" w:hAnsi="Times New Roman" w:cs="Times New Roman"/>
                <w:bCs/>
                <w:sz w:val="26"/>
                <w:szCs w:val="26"/>
              </w:rPr>
              <w:br/>
              <w:t>тема раскрыта полностью</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56167F86"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Содержание сообщения соответствует заданной теме, но в тексте есть отклонения от темы или тема раскрыта не </w:t>
            </w:r>
            <w:r w:rsidRPr="0066582A">
              <w:rPr>
                <w:rFonts w:ascii="Times New Roman" w:hAnsi="Times New Roman" w:cs="Times New Roman"/>
                <w:bCs/>
                <w:sz w:val="26"/>
                <w:szCs w:val="26"/>
              </w:rPr>
              <w:lastRenderedPageBreak/>
              <w:t>полностью.</w:t>
            </w:r>
          </w:p>
        </w:tc>
        <w:tc>
          <w:tcPr>
            <w:tcW w:w="26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27229A" w14:textId="77777777" w:rsidR="005D36FB" w:rsidRPr="0066582A" w:rsidRDefault="005D36FB" w:rsidP="002E648B">
            <w:pPr>
              <w:ind w:left="720"/>
              <w:jc w:val="both"/>
              <w:rPr>
                <w:rFonts w:ascii="Times New Roman" w:hAnsi="Times New Roman" w:cs="Times New Roman"/>
                <w:bCs/>
                <w:sz w:val="26"/>
                <w:szCs w:val="26"/>
              </w:rPr>
            </w:pPr>
            <w:r w:rsidRPr="0066582A">
              <w:rPr>
                <w:rFonts w:ascii="Times New Roman" w:hAnsi="Times New Roman" w:cs="Times New Roman"/>
                <w:bCs/>
                <w:sz w:val="26"/>
                <w:szCs w:val="26"/>
              </w:rPr>
              <w:lastRenderedPageBreak/>
              <w:t>Обучающийся работу не выполнил вовсе.</w:t>
            </w:r>
          </w:p>
          <w:p w14:paraId="50674F80" w14:textId="77777777" w:rsidR="005D36FB" w:rsidRPr="0066582A" w:rsidRDefault="005D36FB" w:rsidP="002E648B">
            <w:pPr>
              <w:jc w:val="both"/>
              <w:rPr>
                <w:rFonts w:ascii="Times New Roman" w:hAnsi="Times New Roman" w:cs="Times New Roman"/>
                <w:bCs/>
                <w:sz w:val="26"/>
                <w:szCs w:val="26"/>
              </w:rPr>
            </w:pPr>
          </w:p>
          <w:p w14:paraId="2661CE5F"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Содержание ячеек </w:t>
            </w:r>
            <w:r w:rsidRPr="0066582A">
              <w:rPr>
                <w:rFonts w:ascii="Times New Roman" w:hAnsi="Times New Roman" w:cs="Times New Roman"/>
                <w:bCs/>
                <w:sz w:val="26"/>
                <w:szCs w:val="26"/>
              </w:rPr>
              <w:lastRenderedPageBreak/>
              <w:t>таблицы  не соответствует заданной теме.</w:t>
            </w:r>
          </w:p>
          <w:p w14:paraId="1136E96F" w14:textId="77777777" w:rsidR="005D36FB" w:rsidRPr="0066582A" w:rsidRDefault="005D36FB" w:rsidP="002E648B">
            <w:pPr>
              <w:jc w:val="both"/>
              <w:rPr>
                <w:rFonts w:ascii="Times New Roman" w:hAnsi="Times New Roman" w:cs="Times New Roman"/>
                <w:bCs/>
                <w:sz w:val="26"/>
                <w:szCs w:val="26"/>
              </w:rPr>
            </w:pPr>
          </w:p>
          <w:p w14:paraId="02A5EF6A"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Имеются незаполненные ячейки или серьезные множественные ошибки.</w:t>
            </w:r>
          </w:p>
          <w:p w14:paraId="32DE6FCE" w14:textId="77777777" w:rsidR="005D36FB" w:rsidRPr="0066582A" w:rsidRDefault="005D36FB" w:rsidP="002E648B">
            <w:pPr>
              <w:jc w:val="both"/>
              <w:rPr>
                <w:rFonts w:ascii="Times New Roman" w:hAnsi="Times New Roman" w:cs="Times New Roman"/>
                <w:bCs/>
                <w:sz w:val="26"/>
                <w:szCs w:val="26"/>
              </w:rPr>
            </w:pPr>
          </w:p>
          <w:p w14:paraId="1A73F174" w14:textId="77777777" w:rsidR="005D36FB" w:rsidRPr="0066582A" w:rsidRDefault="005D36FB" w:rsidP="002E648B">
            <w:pPr>
              <w:jc w:val="both"/>
              <w:rPr>
                <w:rFonts w:ascii="Times New Roman" w:hAnsi="Times New Roman" w:cs="Times New Roman"/>
                <w:bCs/>
                <w:sz w:val="26"/>
                <w:szCs w:val="26"/>
              </w:rPr>
            </w:pPr>
          </w:p>
          <w:p w14:paraId="6D02C1C9"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Отчет выполнен и оформлен небрежно, </w:t>
            </w:r>
            <w:r w:rsidRPr="0066582A">
              <w:rPr>
                <w:rFonts w:ascii="Times New Roman" w:hAnsi="Times New Roman" w:cs="Times New Roman"/>
                <w:bCs/>
                <w:sz w:val="26"/>
                <w:szCs w:val="26"/>
              </w:rPr>
              <w:br/>
              <w:t>без соблюдения установленных требований.</w:t>
            </w:r>
          </w:p>
        </w:tc>
      </w:tr>
      <w:tr w:rsidR="005D36FB" w:rsidRPr="0066582A" w14:paraId="44D20C73"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7B42F397"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lastRenderedPageBreak/>
              <w:t>Лаконичность и четкость изложения материала в таблице</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5287ECC7"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Материал  в таблице излагается четко и лаконично, без лишнего текста и пояснений.</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43937120"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64" w:type="dxa"/>
            <w:vMerge/>
            <w:tcBorders>
              <w:top w:val="single" w:sz="4" w:space="0" w:color="000000"/>
              <w:left w:val="single" w:sz="4" w:space="0" w:color="000000"/>
              <w:bottom w:val="single" w:sz="4" w:space="0" w:color="000000"/>
              <w:right w:val="single" w:sz="4" w:space="0" w:color="000000"/>
            </w:tcBorders>
            <w:shd w:val="clear" w:color="auto" w:fill="auto"/>
          </w:tcPr>
          <w:p w14:paraId="0A67A282" w14:textId="77777777" w:rsidR="005D36FB" w:rsidRPr="0066582A" w:rsidRDefault="005D36FB" w:rsidP="002E648B">
            <w:pPr>
              <w:jc w:val="both"/>
              <w:rPr>
                <w:rFonts w:ascii="Times New Roman" w:hAnsi="Times New Roman" w:cs="Times New Roman"/>
                <w:bCs/>
                <w:sz w:val="26"/>
                <w:szCs w:val="26"/>
              </w:rPr>
            </w:pPr>
          </w:p>
        </w:tc>
      </w:tr>
      <w:tr w:rsidR="005D36FB" w:rsidRPr="0066582A" w14:paraId="148904B6"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49346C99"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Правильность оформления</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7B36F4BB"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Оформление таблицы полностью соответствует требованиям.</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0657B142"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В оформлении таблицы имеются незначительные недочеты  и небольшая небрежность.</w:t>
            </w:r>
          </w:p>
        </w:tc>
        <w:tc>
          <w:tcPr>
            <w:tcW w:w="2664" w:type="dxa"/>
            <w:vMerge/>
            <w:tcBorders>
              <w:top w:val="single" w:sz="4" w:space="0" w:color="000000"/>
              <w:left w:val="single" w:sz="4" w:space="0" w:color="000000"/>
              <w:bottom w:val="single" w:sz="4" w:space="0" w:color="000000"/>
              <w:right w:val="single" w:sz="4" w:space="0" w:color="000000"/>
            </w:tcBorders>
            <w:shd w:val="clear" w:color="auto" w:fill="auto"/>
          </w:tcPr>
          <w:p w14:paraId="6D37E640" w14:textId="77777777" w:rsidR="005D36FB" w:rsidRPr="0066582A" w:rsidRDefault="005D36FB" w:rsidP="002E648B">
            <w:pPr>
              <w:jc w:val="both"/>
              <w:rPr>
                <w:rFonts w:ascii="Times New Roman" w:hAnsi="Times New Roman" w:cs="Times New Roman"/>
                <w:bCs/>
                <w:sz w:val="26"/>
                <w:szCs w:val="26"/>
              </w:rPr>
            </w:pPr>
          </w:p>
        </w:tc>
      </w:tr>
    </w:tbl>
    <w:p w14:paraId="67867D7A" w14:textId="13791708" w:rsidR="00CE3D9A" w:rsidRDefault="00CE3D9A" w:rsidP="002E648B">
      <w:pPr>
        <w:jc w:val="both"/>
        <w:rPr>
          <w:rFonts w:ascii="Times New Roman" w:hAnsi="Times New Roman" w:cs="Times New Roman"/>
          <w:sz w:val="28"/>
        </w:rPr>
      </w:pPr>
    </w:p>
    <w:p w14:paraId="27754D26" w14:textId="5A1D69F8" w:rsidR="002E648B" w:rsidRDefault="002E648B" w:rsidP="002E648B">
      <w:pPr>
        <w:jc w:val="both"/>
        <w:rPr>
          <w:rFonts w:ascii="Times New Roman" w:hAnsi="Times New Roman" w:cs="Times New Roman"/>
          <w:sz w:val="28"/>
        </w:rPr>
      </w:pPr>
    </w:p>
    <w:p w14:paraId="35772DA7" w14:textId="381F4259" w:rsidR="002E648B" w:rsidRDefault="002E648B" w:rsidP="002E648B">
      <w:pPr>
        <w:jc w:val="both"/>
        <w:rPr>
          <w:rFonts w:ascii="Times New Roman" w:hAnsi="Times New Roman" w:cs="Times New Roman"/>
          <w:sz w:val="28"/>
        </w:rPr>
      </w:pPr>
    </w:p>
    <w:p w14:paraId="224132A4" w14:textId="3A407D0B" w:rsidR="002E648B" w:rsidRDefault="002E648B" w:rsidP="002E648B">
      <w:pPr>
        <w:jc w:val="both"/>
        <w:rPr>
          <w:rFonts w:ascii="Times New Roman" w:hAnsi="Times New Roman" w:cs="Times New Roman"/>
          <w:sz w:val="28"/>
        </w:rPr>
      </w:pPr>
    </w:p>
    <w:p w14:paraId="5709E311" w14:textId="3158D560" w:rsidR="002E648B" w:rsidRDefault="002E648B" w:rsidP="002E648B">
      <w:pPr>
        <w:jc w:val="both"/>
        <w:rPr>
          <w:rFonts w:ascii="Times New Roman" w:hAnsi="Times New Roman" w:cs="Times New Roman"/>
          <w:sz w:val="28"/>
        </w:rPr>
      </w:pPr>
    </w:p>
    <w:p w14:paraId="37FE8151" w14:textId="39B3D82B" w:rsidR="002E648B" w:rsidRDefault="002E648B" w:rsidP="002E648B">
      <w:pPr>
        <w:jc w:val="both"/>
        <w:rPr>
          <w:rFonts w:ascii="Times New Roman" w:hAnsi="Times New Roman" w:cs="Times New Roman"/>
          <w:sz w:val="28"/>
        </w:rPr>
      </w:pPr>
    </w:p>
    <w:p w14:paraId="4378B7FF" w14:textId="09378B54" w:rsidR="002E648B" w:rsidRDefault="002E648B" w:rsidP="002E648B">
      <w:pPr>
        <w:jc w:val="both"/>
        <w:rPr>
          <w:rFonts w:ascii="Times New Roman" w:hAnsi="Times New Roman" w:cs="Times New Roman"/>
          <w:sz w:val="28"/>
        </w:rPr>
      </w:pPr>
    </w:p>
    <w:p w14:paraId="32E8D940" w14:textId="29E34DE2" w:rsidR="002E648B" w:rsidRDefault="002E648B" w:rsidP="002E648B">
      <w:pPr>
        <w:jc w:val="both"/>
        <w:rPr>
          <w:rFonts w:ascii="Times New Roman" w:hAnsi="Times New Roman" w:cs="Times New Roman"/>
          <w:sz w:val="28"/>
        </w:rPr>
      </w:pPr>
    </w:p>
    <w:p w14:paraId="102FA495" w14:textId="77777777" w:rsidR="002E648B" w:rsidRDefault="002E648B" w:rsidP="002E648B">
      <w:pPr>
        <w:jc w:val="both"/>
        <w:rPr>
          <w:rFonts w:ascii="Times New Roman" w:hAnsi="Times New Roman" w:cs="Times New Roman"/>
          <w:sz w:val="28"/>
        </w:rPr>
      </w:pPr>
    </w:p>
    <w:p w14:paraId="2D88967A" w14:textId="2A58A0B5" w:rsidR="00001586" w:rsidRDefault="002E648B" w:rsidP="002E648B">
      <w:pPr>
        <w:widowControl w:val="0"/>
        <w:spacing w:after="0"/>
        <w:ind w:left="-284"/>
        <w:jc w:val="center"/>
        <w:rPr>
          <w:rFonts w:ascii="Times New Roman" w:eastAsia="Arial Unicode MS" w:hAnsi="Times New Roman" w:cs="Times New Roman"/>
          <w:b/>
          <w:color w:val="000000"/>
          <w:sz w:val="26"/>
          <w:szCs w:val="26"/>
          <w:lang w:eastAsia="ru-RU" w:bidi="ru-RU"/>
        </w:rPr>
      </w:pPr>
      <w:r>
        <w:rPr>
          <w:rFonts w:ascii="Times New Roman" w:eastAsia="Arial Unicode MS" w:hAnsi="Times New Roman" w:cs="Times New Roman"/>
          <w:b/>
          <w:color w:val="000000"/>
          <w:sz w:val="26"/>
          <w:szCs w:val="26"/>
          <w:lang w:eastAsia="ru-RU" w:bidi="ru-RU"/>
        </w:rPr>
        <w:t>5.</w:t>
      </w:r>
      <w:r w:rsidR="00001586" w:rsidRPr="00001586">
        <w:rPr>
          <w:rFonts w:ascii="Times New Roman" w:eastAsia="Arial Unicode MS" w:hAnsi="Times New Roman" w:cs="Times New Roman"/>
          <w:b/>
          <w:color w:val="000000"/>
          <w:sz w:val="26"/>
          <w:szCs w:val="26"/>
          <w:lang w:eastAsia="ru-RU" w:bidi="ru-RU"/>
        </w:rPr>
        <w:t xml:space="preserve">Информационное </w:t>
      </w:r>
      <w:r w:rsidRPr="00001586">
        <w:rPr>
          <w:rFonts w:ascii="Times New Roman" w:eastAsia="Arial Unicode MS" w:hAnsi="Times New Roman" w:cs="Times New Roman"/>
          <w:b/>
          <w:color w:val="000000"/>
          <w:sz w:val="26"/>
          <w:szCs w:val="26"/>
          <w:lang w:eastAsia="ru-RU" w:bidi="ru-RU"/>
        </w:rPr>
        <w:t>обеспечение выполнения</w:t>
      </w:r>
    </w:p>
    <w:p w14:paraId="6C018209" w14:textId="77777777" w:rsidR="00001586" w:rsidRPr="00001586" w:rsidRDefault="00001586" w:rsidP="002E648B">
      <w:pPr>
        <w:widowControl w:val="0"/>
        <w:spacing w:after="0"/>
        <w:ind w:left="-284"/>
        <w:jc w:val="center"/>
        <w:rPr>
          <w:rFonts w:ascii="Times New Roman" w:eastAsia="Arial Unicode MS" w:hAnsi="Times New Roman" w:cs="Times New Roman"/>
          <w:b/>
          <w:color w:val="000000"/>
          <w:sz w:val="26"/>
          <w:szCs w:val="26"/>
          <w:lang w:eastAsia="ru-RU" w:bidi="ru-RU"/>
        </w:rPr>
      </w:pPr>
      <w:r w:rsidRPr="00001586">
        <w:rPr>
          <w:rFonts w:ascii="Times New Roman" w:eastAsia="Arial Unicode MS" w:hAnsi="Times New Roman" w:cs="Times New Roman"/>
          <w:b/>
          <w:color w:val="000000"/>
          <w:sz w:val="26"/>
          <w:szCs w:val="26"/>
          <w:lang w:eastAsia="ru-RU" w:bidi="ru-RU"/>
        </w:rPr>
        <w:t>внеаудиторной самостоятельной работы</w:t>
      </w:r>
    </w:p>
    <w:p w14:paraId="10E68A8F" w14:textId="77777777" w:rsidR="00001586" w:rsidRDefault="00001586" w:rsidP="002E648B">
      <w:pPr>
        <w:widowControl w:val="0"/>
        <w:tabs>
          <w:tab w:val="center" w:pos="4677"/>
          <w:tab w:val="left" w:pos="6360"/>
        </w:tabs>
        <w:suppressAutoHyphens/>
        <w:spacing w:after="0"/>
        <w:jc w:val="both"/>
        <w:rPr>
          <w:rFonts w:ascii="Times New Roman" w:eastAsia="Calibri" w:hAnsi="Times New Roman" w:cs="Times New Roman"/>
          <w:b/>
          <w:kern w:val="1"/>
          <w:sz w:val="26"/>
          <w:szCs w:val="26"/>
          <w:lang w:eastAsia="ru-RU" w:bidi="hi-IN"/>
        </w:rPr>
      </w:pPr>
      <w:r w:rsidRPr="00001586">
        <w:rPr>
          <w:rFonts w:ascii="Times New Roman" w:eastAsia="Calibri" w:hAnsi="Times New Roman" w:cs="Times New Roman"/>
          <w:b/>
          <w:kern w:val="1"/>
          <w:sz w:val="26"/>
          <w:szCs w:val="26"/>
          <w:lang w:eastAsia="ru-RU" w:bidi="hi-IN"/>
        </w:rPr>
        <w:t>Основные источники:</w:t>
      </w:r>
    </w:p>
    <w:p w14:paraId="775E4A04" w14:textId="77777777" w:rsidR="00203FEA" w:rsidRPr="00203FEA" w:rsidRDefault="00203FEA" w:rsidP="002E648B">
      <w:pPr>
        <w:widowControl w:val="0"/>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4"/>
          <w:szCs w:val="24"/>
          <w:lang w:eastAsia="zh-CN" w:bidi="hi-IN"/>
        </w:rPr>
        <w:t>1</w:t>
      </w:r>
      <w:r w:rsidRPr="00203FEA">
        <w:rPr>
          <w:rFonts w:ascii="Times New Roman" w:eastAsia="SimSun" w:hAnsi="Times New Roman" w:cs="Times New Roman"/>
          <w:kern w:val="1"/>
          <w:sz w:val="26"/>
          <w:szCs w:val="26"/>
          <w:lang w:eastAsia="zh-CN" w:bidi="hi-IN"/>
        </w:rPr>
        <w:t xml:space="preserve">.Рубина, Е. А. Микробиология, физиология питания, санитария : учебник / Е.А. Рубина, В.Ф. Малыгина. — 2-е изд., испр. и доп. — Москва : ФОРУМ : ИНФРА-М, 2020. — 240 с. — (Среднее профессиональное образование). - ISBN 978-5-00091-480-9. - Текст : электронный. - URL: </w:t>
      </w:r>
      <w:hyperlink r:id="rId9" w:history="1">
        <w:r w:rsidRPr="00203FEA">
          <w:rPr>
            <w:rFonts w:ascii="Times New Roman" w:eastAsia="SimSun" w:hAnsi="Times New Roman" w:cs="Times New Roman"/>
            <w:color w:val="0000FF"/>
            <w:kern w:val="1"/>
            <w:sz w:val="26"/>
            <w:szCs w:val="26"/>
            <w:u w:val="single"/>
            <w:lang w:eastAsia="zh-CN" w:bidi="hi-IN"/>
          </w:rPr>
          <w:t>https://znanium.com/catalog/document?id=359598</w:t>
        </w:r>
      </w:hyperlink>
    </w:p>
    <w:p w14:paraId="774A72E3" w14:textId="77777777" w:rsidR="00203FEA" w:rsidRPr="00203FEA" w:rsidRDefault="00203FEA" w:rsidP="002E648B">
      <w:pPr>
        <w:widowControl w:val="0"/>
        <w:suppressAutoHyphens/>
        <w:spacing w:after="0"/>
        <w:jc w:val="both"/>
        <w:rPr>
          <w:rFonts w:ascii="Times New Roman" w:eastAsia="SimSun" w:hAnsi="Times New Roman" w:cs="Times New Roman"/>
          <w:kern w:val="1"/>
          <w:sz w:val="24"/>
          <w:szCs w:val="24"/>
          <w:lang w:eastAsia="zh-CN" w:bidi="hi-IN"/>
        </w:rPr>
      </w:pPr>
      <w:r w:rsidRPr="00203FEA">
        <w:rPr>
          <w:rFonts w:ascii="Times New Roman" w:eastAsia="SimSun" w:hAnsi="Times New Roman" w:cs="Times New Roman"/>
          <w:kern w:val="1"/>
          <w:sz w:val="26"/>
          <w:szCs w:val="26"/>
          <w:lang w:eastAsia="zh-CN" w:bidi="hi-IN"/>
        </w:rPr>
        <w:lastRenderedPageBreak/>
        <w:t xml:space="preserve">2.Джум, Т. А. Санитария и гигиена питания : учебник / Т. А. Джум, М. Ю. Тамова, М. В. Букалова. — Москва : Магистр : ИНФРА-М, 2020. — 544 с. - (Бакалавриат). - ISBN 978-5-9776-0475-8. - Текст : электронный. - </w:t>
      </w:r>
      <w:hyperlink r:id="rId10" w:history="1">
        <w:r w:rsidRPr="00203FEA">
          <w:rPr>
            <w:rFonts w:ascii="Times New Roman" w:eastAsia="SimSun" w:hAnsi="Times New Roman" w:cs="Times New Roman"/>
            <w:color w:val="0000FF"/>
            <w:kern w:val="1"/>
            <w:sz w:val="26"/>
            <w:szCs w:val="26"/>
            <w:u w:val="single"/>
            <w:lang w:eastAsia="zh-CN" w:bidi="hi-IN"/>
          </w:rPr>
          <w:t>https://znanium.com/catalog/document?id=349114</w:t>
        </w:r>
      </w:hyperlink>
    </w:p>
    <w:p w14:paraId="7E265CFB" w14:textId="77777777" w:rsidR="00203FEA" w:rsidRPr="00203FEA" w:rsidRDefault="00203FEA" w:rsidP="002E648B">
      <w:pPr>
        <w:widowControl w:val="0"/>
        <w:suppressAutoHyphens/>
        <w:spacing w:after="0"/>
        <w:jc w:val="both"/>
        <w:rPr>
          <w:rFonts w:ascii="Times New Roman" w:eastAsia="SimSun" w:hAnsi="Times New Roman" w:cs="Times New Roman"/>
          <w:b/>
          <w:bCs/>
          <w:kern w:val="1"/>
          <w:sz w:val="26"/>
          <w:szCs w:val="26"/>
          <w:lang w:eastAsia="zh-CN" w:bidi="hi-IN"/>
        </w:rPr>
      </w:pPr>
      <w:r w:rsidRPr="00203FEA">
        <w:rPr>
          <w:rFonts w:ascii="Times New Roman" w:eastAsia="SimSun" w:hAnsi="Times New Roman" w:cs="Times New Roman"/>
          <w:b/>
          <w:bCs/>
          <w:kern w:val="1"/>
          <w:sz w:val="26"/>
          <w:szCs w:val="26"/>
          <w:lang w:eastAsia="zh-CN" w:bidi="hi-IN"/>
        </w:rPr>
        <w:t xml:space="preserve">Дополнительные источники: </w:t>
      </w:r>
    </w:p>
    <w:p w14:paraId="20CA0664" w14:textId="77777777" w:rsidR="00203FEA" w:rsidRPr="00203FEA" w:rsidRDefault="00203FEA" w:rsidP="002E648B">
      <w:pPr>
        <w:widowControl w:val="0"/>
        <w:numPr>
          <w:ilvl w:val="0"/>
          <w:numId w:val="13"/>
        </w:numPr>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6"/>
          <w:szCs w:val="26"/>
          <w:lang w:eastAsia="zh-CN" w:bidi="hi-IN"/>
        </w:rPr>
        <w:t xml:space="preserve">Мудрецова-Висс, К. А. Основы микробиологии : учебник / К. А. Мудрецова-Висс, В. П. Дедюхина, Е. В. Масленникова. — 5-е изд., испр. и доп. — Москва : ФОРУМ : ИНФРА-М, 2020. — 384 с. — (Высшее образование: Бакалавриат). - ISBN 978-5-8199-0909-6. - Текст : электронный. - URL: </w:t>
      </w:r>
      <w:hyperlink r:id="rId11" w:history="1">
        <w:r w:rsidRPr="00203FEA">
          <w:rPr>
            <w:rFonts w:ascii="Times New Roman" w:eastAsia="SimSun" w:hAnsi="Times New Roman" w:cs="Times New Roman"/>
            <w:color w:val="0000FF"/>
            <w:kern w:val="1"/>
            <w:sz w:val="26"/>
            <w:szCs w:val="26"/>
            <w:u w:val="single"/>
            <w:lang w:eastAsia="zh-CN" w:bidi="hi-IN"/>
          </w:rPr>
          <w:t>https://znanium.com/catalog/document?id=349797</w:t>
        </w:r>
      </w:hyperlink>
    </w:p>
    <w:p w14:paraId="0163F1E4" w14:textId="77777777" w:rsidR="00203FEA" w:rsidRPr="00203FEA" w:rsidRDefault="00203FEA" w:rsidP="002E648B">
      <w:pPr>
        <w:widowControl w:val="0"/>
        <w:numPr>
          <w:ilvl w:val="0"/>
          <w:numId w:val="13"/>
        </w:numPr>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6"/>
          <w:szCs w:val="26"/>
          <w:lang w:eastAsia="zh-CN" w:bidi="hi-IN"/>
        </w:rPr>
        <w:t xml:space="preserve">Ганина, В. И. Производственный контроль молочной продукции : учебник / В.И. Ганина, Л.А. Борисова, В.В. Морозова. - М. : ИНФРА-М, 2019. - 248 с. : ил. - (Высшее образование - Бакалавриат). — www.dx.doi.org/10.12737/2529. - ISBN 978-5-16-008981-2. - Текст : электронный. - </w:t>
      </w:r>
      <w:hyperlink r:id="rId12" w:history="1">
        <w:r w:rsidRPr="00203FEA">
          <w:rPr>
            <w:rFonts w:ascii="Times New Roman" w:eastAsia="SimSun" w:hAnsi="Times New Roman" w:cs="Times New Roman"/>
            <w:color w:val="0000FF"/>
            <w:kern w:val="1"/>
            <w:sz w:val="26"/>
            <w:szCs w:val="26"/>
            <w:u w:val="single"/>
            <w:lang w:eastAsia="zh-CN" w:bidi="hi-IN"/>
          </w:rPr>
          <w:t>https://znanium.com/catalog/document?id=355572</w:t>
        </w:r>
      </w:hyperlink>
    </w:p>
    <w:p w14:paraId="724356D8" w14:textId="77777777" w:rsidR="00203FEA" w:rsidRPr="00203FEA" w:rsidRDefault="00203FEA" w:rsidP="002E648B">
      <w:pPr>
        <w:widowControl w:val="0"/>
        <w:suppressAutoHyphens/>
        <w:spacing w:after="0"/>
        <w:jc w:val="both"/>
        <w:rPr>
          <w:rFonts w:ascii="Times New Roman" w:eastAsia="Calibri" w:hAnsi="Times New Roman" w:cs="Times New Roman"/>
          <w:b/>
          <w:kern w:val="1"/>
          <w:sz w:val="26"/>
          <w:szCs w:val="26"/>
          <w:lang w:eastAsia="ru-RU" w:bidi="hi-IN"/>
        </w:rPr>
      </w:pPr>
      <w:r w:rsidRPr="00203FEA">
        <w:rPr>
          <w:rFonts w:ascii="Times New Roman" w:eastAsia="Calibri" w:hAnsi="Times New Roman" w:cs="Times New Roman"/>
          <w:b/>
          <w:kern w:val="1"/>
          <w:sz w:val="26"/>
          <w:szCs w:val="26"/>
          <w:lang w:eastAsia="ru-RU" w:bidi="hi-IN"/>
        </w:rPr>
        <w:t>Интернет-ресурсы:</w:t>
      </w:r>
    </w:p>
    <w:p w14:paraId="1C67A451" w14:textId="77777777" w:rsidR="00203FEA" w:rsidRPr="00203FEA" w:rsidRDefault="00203FEA" w:rsidP="002E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kern w:val="1"/>
          <w:sz w:val="26"/>
          <w:szCs w:val="26"/>
          <w:lang w:eastAsia="zh-CN" w:bidi="hi-IN"/>
        </w:rPr>
      </w:pPr>
      <w:r w:rsidRPr="00203FEA">
        <w:rPr>
          <w:rFonts w:ascii="Times New Roman" w:eastAsia="Calibri" w:hAnsi="Times New Roman" w:cs="Times New Roman"/>
          <w:kern w:val="1"/>
          <w:sz w:val="26"/>
          <w:szCs w:val="26"/>
          <w:lang w:eastAsia="zh-CN" w:bidi="hi-IN"/>
        </w:rPr>
        <w:t>1.</w:t>
      </w:r>
      <w:r w:rsidRPr="00203FEA">
        <w:rPr>
          <w:rFonts w:ascii="Times New Roman" w:eastAsia="Calibri" w:hAnsi="Times New Roman" w:cs="Times New Roman"/>
          <w:kern w:val="1"/>
          <w:sz w:val="26"/>
          <w:szCs w:val="26"/>
          <w:lang w:val="en-US" w:eastAsia="zh-CN" w:bidi="hi-IN"/>
        </w:rPr>
        <w:t>znanium</w:t>
      </w:r>
      <w:r w:rsidRPr="00203FEA">
        <w:rPr>
          <w:rFonts w:ascii="Times New Roman" w:eastAsia="Calibri" w:hAnsi="Times New Roman" w:cs="Times New Roman"/>
          <w:kern w:val="1"/>
          <w:sz w:val="26"/>
          <w:szCs w:val="26"/>
          <w:lang w:eastAsia="zh-CN" w:bidi="hi-IN"/>
        </w:rPr>
        <w:t>.</w:t>
      </w:r>
      <w:r w:rsidRPr="00203FEA">
        <w:rPr>
          <w:rFonts w:ascii="Times New Roman" w:eastAsia="Calibri" w:hAnsi="Times New Roman" w:cs="Times New Roman"/>
          <w:kern w:val="1"/>
          <w:sz w:val="26"/>
          <w:szCs w:val="26"/>
          <w:lang w:val="en-US" w:eastAsia="zh-CN" w:bidi="hi-IN"/>
        </w:rPr>
        <w:t>com</w:t>
      </w:r>
      <w:r w:rsidRPr="00203FEA">
        <w:rPr>
          <w:rFonts w:ascii="Times New Roman" w:eastAsia="Calibri" w:hAnsi="Times New Roman" w:cs="Times New Roman"/>
          <w:kern w:val="1"/>
          <w:sz w:val="26"/>
          <w:szCs w:val="26"/>
          <w:lang w:eastAsia="zh-CN" w:bidi="hi-IN"/>
        </w:rPr>
        <w:t xml:space="preserve"> – Электронная библиотечная система.</w:t>
      </w:r>
    </w:p>
    <w:p w14:paraId="4F178294" w14:textId="77777777" w:rsidR="00203FEA" w:rsidRPr="00203FEA" w:rsidRDefault="00203FEA" w:rsidP="002E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b/>
          <w:caps/>
          <w:kern w:val="1"/>
          <w:sz w:val="26"/>
          <w:szCs w:val="26"/>
          <w:lang w:eastAsia="zh-CN" w:bidi="hi-IN"/>
        </w:rPr>
      </w:pPr>
      <w:r w:rsidRPr="00203FEA">
        <w:rPr>
          <w:rFonts w:ascii="Liberation Serif" w:eastAsia="SimSun" w:hAnsi="Liberation Serif" w:cs="Mangal"/>
          <w:kern w:val="1"/>
          <w:sz w:val="24"/>
          <w:szCs w:val="24"/>
          <w:lang w:eastAsia="zh-CN" w:bidi="hi-IN"/>
        </w:rPr>
        <w:t>2.</w:t>
      </w:r>
      <w:hyperlink r:id="rId13" w:history="1">
        <w:r w:rsidRPr="00203FEA">
          <w:rPr>
            <w:rFonts w:ascii="Times New Roman" w:eastAsia="SimSun" w:hAnsi="Times New Roman" w:cs="Times New Roman"/>
            <w:color w:val="0000FF"/>
            <w:kern w:val="1"/>
            <w:sz w:val="26"/>
            <w:szCs w:val="26"/>
            <w:u w:val="single"/>
            <w:lang w:eastAsia="zh-CN" w:bidi="hi-IN"/>
          </w:rPr>
          <w:t>www.pitportal.ru</w:t>
        </w:r>
      </w:hyperlink>
      <w:r w:rsidRPr="00203FEA">
        <w:rPr>
          <w:rFonts w:ascii="Times New Roman" w:eastAsia="SimSun" w:hAnsi="Times New Roman" w:cs="Times New Roman"/>
          <w:b/>
          <w:caps/>
          <w:kern w:val="1"/>
          <w:sz w:val="26"/>
          <w:szCs w:val="26"/>
          <w:lang w:eastAsia="zh-CN" w:bidi="hi-IN"/>
        </w:rPr>
        <w:t xml:space="preserve"> – </w:t>
      </w:r>
      <w:r w:rsidRPr="00203FEA">
        <w:rPr>
          <w:rFonts w:ascii="Times New Roman" w:eastAsia="SimSun" w:hAnsi="Times New Roman" w:cs="Times New Roman"/>
          <w:kern w:val="1"/>
          <w:sz w:val="26"/>
          <w:szCs w:val="26"/>
          <w:lang w:eastAsia="zh-CN" w:bidi="hi-IN"/>
        </w:rPr>
        <w:t>Весь общепит России</w:t>
      </w:r>
    </w:p>
    <w:p w14:paraId="53F948B9" w14:textId="77777777" w:rsidR="00203FEA" w:rsidRPr="00203FEA" w:rsidRDefault="00203FEA" w:rsidP="002E648B">
      <w:pPr>
        <w:widowControl w:val="0"/>
        <w:suppressAutoHyphens/>
        <w:spacing w:after="0"/>
        <w:jc w:val="both"/>
        <w:rPr>
          <w:rFonts w:ascii="Times New Roman" w:eastAsia="SimSun" w:hAnsi="Times New Roman" w:cs="Times New Roman"/>
          <w:b/>
          <w:kern w:val="1"/>
          <w:sz w:val="26"/>
          <w:szCs w:val="26"/>
          <w:lang w:eastAsia="zh-CN" w:bidi="hi-IN"/>
        </w:rPr>
      </w:pPr>
      <w:r w:rsidRPr="00203FEA">
        <w:rPr>
          <w:rFonts w:ascii="Times New Roman" w:eastAsia="SimSun" w:hAnsi="Times New Roman" w:cs="Times New Roman"/>
          <w:b/>
          <w:kern w:val="1"/>
          <w:sz w:val="26"/>
          <w:szCs w:val="26"/>
          <w:lang w:eastAsia="zh-CN" w:bidi="hi-IN"/>
        </w:rPr>
        <w:t>Сервисы и инструменты:</w:t>
      </w:r>
    </w:p>
    <w:p w14:paraId="1D67BCB2" w14:textId="77777777" w:rsidR="00203FEA" w:rsidRPr="00203FEA" w:rsidRDefault="00203FEA" w:rsidP="002E648B">
      <w:pPr>
        <w:widowControl w:val="0"/>
        <w:suppressAutoHyphens/>
        <w:spacing w:after="0"/>
        <w:jc w:val="both"/>
        <w:rPr>
          <w:rFonts w:ascii="Liberation Serif" w:eastAsia="SimSun" w:hAnsi="Liberation Serif" w:cs="Mangal"/>
          <w:kern w:val="1"/>
          <w:sz w:val="26"/>
          <w:szCs w:val="26"/>
          <w:lang w:eastAsia="zh-CN" w:bidi="hi-IN"/>
        </w:rPr>
      </w:pPr>
      <w:r w:rsidRPr="00203FEA">
        <w:rPr>
          <w:rFonts w:ascii="Times New Roman" w:eastAsia="SimSun" w:hAnsi="Times New Roman" w:cs="Times New Roman"/>
          <w:kern w:val="1"/>
          <w:sz w:val="26"/>
          <w:szCs w:val="26"/>
          <w:lang w:eastAsia="zh-CN" w:bidi="hi-IN"/>
        </w:rPr>
        <w:t>1.</w:t>
      </w:r>
      <w:r w:rsidRPr="00203FEA">
        <w:rPr>
          <w:rFonts w:ascii="Times New Roman" w:eastAsia="SimSun" w:hAnsi="Times New Roman" w:cs="Times New Roman"/>
          <w:kern w:val="1"/>
          <w:sz w:val="26"/>
          <w:szCs w:val="26"/>
          <w:lang w:val="en-US" w:eastAsia="zh-CN" w:bidi="hi-IN"/>
        </w:rPr>
        <w:t>Skype</w:t>
      </w:r>
      <w:r w:rsidRPr="00203FEA">
        <w:rPr>
          <w:rFonts w:ascii="Times New Roman" w:eastAsia="SimSun" w:hAnsi="Times New Roman" w:cs="Times New Roman"/>
          <w:kern w:val="1"/>
          <w:sz w:val="26"/>
          <w:szCs w:val="26"/>
          <w:lang w:eastAsia="zh-CN" w:bidi="hi-IN"/>
        </w:rPr>
        <w:t xml:space="preserve"> (режим доступа: </w:t>
      </w:r>
      <w:hyperlink r:id="rId14">
        <w:r w:rsidRPr="00203FEA">
          <w:rPr>
            <w:rFonts w:ascii="Times New Roman" w:eastAsia="SimSun" w:hAnsi="Times New Roman" w:cs="Times New Roman"/>
            <w:kern w:val="1"/>
            <w:sz w:val="26"/>
            <w:szCs w:val="26"/>
            <w:lang w:val="en-US" w:eastAsia="zh-CN" w:bidi="hi-IN"/>
          </w:rPr>
          <w:t>https</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www</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skype</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com</w:t>
        </w:r>
        <w:r w:rsidRPr="00203FEA">
          <w:rPr>
            <w:rFonts w:ascii="Times New Roman" w:eastAsia="SimSun" w:hAnsi="Times New Roman" w:cs="Times New Roman"/>
            <w:kern w:val="1"/>
            <w:sz w:val="26"/>
            <w:szCs w:val="26"/>
            <w:lang w:eastAsia="zh-CN" w:bidi="hi-IN"/>
          </w:rPr>
          <w:t>/</w:t>
        </w:r>
      </w:hyperlink>
      <w:r w:rsidRPr="00203FEA">
        <w:rPr>
          <w:rFonts w:ascii="Times New Roman" w:eastAsia="SimSun" w:hAnsi="Times New Roman" w:cs="Times New Roman"/>
          <w:kern w:val="1"/>
          <w:sz w:val="26"/>
          <w:szCs w:val="26"/>
          <w:lang w:eastAsia="zh-CN" w:bidi="hi-IN"/>
        </w:rPr>
        <w:t>)</w:t>
      </w:r>
    </w:p>
    <w:p w14:paraId="2FBECA30" w14:textId="77777777" w:rsidR="00203FEA" w:rsidRPr="00203FEA" w:rsidRDefault="00203FEA" w:rsidP="002E648B">
      <w:pPr>
        <w:widowControl w:val="0"/>
        <w:suppressAutoHyphens/>
        <w:spacing w:after="0"/>
        <w:jc w:val="both"/>
        <w:rPr>
          <w:rFonts w:ascii="Liberation Serif" w:eastAsia="SimSun" w:hAnsi="Liberation Serif" w:cs="Mangal"/>
          <w:kern w:val="1"/>
          <w:sz w:val="26"/>
          <w:szCs w:val="26"/>
          <w:lang w:eastAsia="zh-CN" w:bidi="hi-IN"/>
        </w:rPr>
      </w:pPr>
      <w:r w:rsidRPr="00203FEA">
        <w:rPr>
          <w:rFonts w:ascii="Times New Roman" w:eastAsia="SimSun" w:hAnsi="Times New Roman" w:cs="Times New Roman"/>
          <w:kern w:val="1"/>
          <w:sz w:val="26"/>
          <w:szCs w:val="26"/>
          <w:lang w:eastAsia="zh-CN" w:bidi="hi-IN"/>
        </w:rPr>
        <w:t>2.</w:t>
      </w:r>
      <w:r w:rsidRPr="00203FEA">
        <w:rPr>
          <w:rFonts w:ascii="Times New Roman" w:eastAsia="SimSun" w:hAnsi="Times New Roman" w:cs="Times New Roman"/>
          <w:kern w:val="1"/>
          <w:sz w:val="26"/>
          <w:szCs w:val="26"/>
          <w:lang w:val="en-US" w:eastAsia="zh-CN" w:bidi="hi-IN"/>
        </w:rPr>
        <w:t>Zoom</w:t>
      </w:r>
      <w:r w:rsidRPr="00203FEA">
        <w:rPr>
          <w:rFonts w:ascii="Times New Roman" w:eastAsia="SimSun" w:hAnsi="Times New Roman" w:cs="Times New Roman"/>
          <w:kern w:val="1"/>
          <w:sz w:val="26"/>
          <w:szCs w:val="26"/>
          <w:lang w:eastAsia="zh-CN" w:bidi="hi-IN"/>
        </w:rPr>
        <w:t xml:space="preserve"> (режим доступа: </w:t>
      </w:r>
      <w:r w:rsidRPr="00203FEA">
        <w:rPr>
          <w:rFonts w:ascii="Times New Roman" w:eastAsia="SimSun" w:hAnsi="Times New Roman" w:cs="Times New Roman"/>
          <w:kern w:val="1"/>
          <w:sz w:val="26"/>
          <w:szCs w:val="26"/>
          <w:lang w:val="en-US" w:eastAsia="zh-CN" w:bidi="hi-IN"/>
        </w:rPr>
        <w:t>https</w:t>
      </w:r>
      <w:r w:rsidRPr="00203FEA">
        <w:rPr>
          <w:rFonts w:ascii="Times New Roman" w:eastAsia="SimSun" w:hAnsi="Times New Roman" w:cs="Times New Roman"/>
          <w:kern w:val="1"/>
          <w:sz w:val="26"/>
          <w:szCs w:val="26"/>
          <w:lang w:eastAsia="zh-CN" w:bidi="hi-IN"/>
        </w:rPr>
        <w:t xml:space="preserve">:// </w:t>
      </w:r>
      <w:r w:rsidRPr="00203FEA">
        <w:rPr>
          <w:rFonts w:ascii="Times New Roman" w:eastAsia="SimSun" w:hAnsi="Times New Roman" w:cs="Times New Roman"/>
          <w:kern w:val="1"/>
          <w:sz w:val="26"/>
          <w:szCs w:val="26"/>
          <w:lang w:val="en-US" w:eastAsia="zh-CN" w:bidi="hi-IN"/>
        </w:rPr>
        <w:t>zoom</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us</w:t>
      </w:r>
      <w:r w:rsidRPr="00203FEA">
        <w:rPr>
          <w:rFonts w:ascii="Times New Roman" w:eastAsia="SimSun" w:hAnsi="Times New Roman" w:cs="Times New Roman"/>
          <w:kern w:val="1"/>
          <w:sz w:val="26"/>
          <w:szCs w:val="26"/>
          <w:lang w:eastAsia="zh-CN" w:bidi="hi-IN"/>
        </w:rPr>
        <w:t>/)</w:t>
      </w:r>
    </w:p>
    <w:p w14:paraId="455F5EE4" w14:textId="77777777" w:rsidR="00203FEA" w:rsidRPr="00203FEA" w:rsidRDefault="00203FEA" w:rsidP="002E648B">
      <w:pPr>
        <w:widowControl w:val="0"/>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6"/>
          <w:szCs w:val="26"/>
          <w:lang w:eastAsia="zh-CN" w:bidi="hi-IN"/>
        </w:rPr>
        <w:t>3.</w:t>
      </w:r>
      <w:r w:rsidRPr="00203FEA">
        <w:rPr>
          <w:rFonts w:ascii="Liberation Serif" w:eastAsia="SimSun" w:hAnsi="Liberation Serif" w:cs="Mangal"/>
          <w:kern w:val="1"/>
          <w:sz w:val="26"/>
          <w:szCs w:val="26"/>
          <w:lang w:eastAsia="zh-CN" w:bidi="hi-IN"/>
        </w:rPr>
        <w:t xml:space="preserve"> </w:t>
      </w:r>
      <w:r w:rsidRPr="00203FEA">
        <w:rPr>
          <w:rFonts w:ascii="Times New Roman" w:eastAsia="SimSun" w:hAnsi="Times New Roman" w:cs="Times New Roman"/>
          <w:kern w:val="1"/>
          <w:sz w:val="26"/>
          <w:szCs w:val="26"/>
          <w:lang w:eastAsia="zh-CN" w:bidi="hi-IN"/>
        </w:rPr>
        <w:t>https://</w:t>
      </w:r>
      <w:r w:rsidRPr="00203FEA">
        <w:rPr>
          <w:rFonts w:ascii="Times New Roman" w:eastAsia="SimSun" w:hAnsi="Times New Roman" w:cs="Times New Roman"/>
          <w:kern w:val="1"/>
          <w:sz w:val="26"/>
          <w:szCs w:val="26"/>
          <w:lang w:val="en-US" w:eastAsia="zh-CN" w:bidi="hi-IN"/>
        </w:rPr>
        <w:t>disk</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yandex</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ru</w:t>
      </w:r>
      <w:r w:rsidRPr="00203FEA">
        <w:rPr>
          <w:rFonts w:ascii="Times New Roman" w:eastAsia="SimSun" w:hAnsi="Times New Roman" w:cs="Times New Roman"/>
          <w:kern w:val="1"/>
          <w:sz w:val="26"/>
          <w:szCs w:val="26"/>
          <w:lang w:eastAsia="zh-CN" w:bidi="hi-IN"/>
        </w:rPr>
        <w:t>/</w:t>
      </w:r>
    </w:p>
    <w:p w14:paraId="76C8274B" w14:textId="77777777" w:rsidR="00203FEA" w:rsidRPr="00001586" w:rsidRDefault="00203FEA" w:rsidP="002E648B">
      <w:pPr>
        <w:widowControl w:val="0"/>
        <w:tabs>
          <w:tab w:val="center" w:pos="4677"/>
          <w:tab w:val="left" w:pos="6360"/>
        </w:tabs>
        <w:suppressAutoHyphens/>
        <w:spacing w:after="0"/>
        <w:jc w:val="both"/>
        <w:rPr>
          <w:rFonts w:ascii="Times New Roman" w:eastAsia="Calibri" w:hAnsi="Times New Roman" w:cs="Times New Roman"/>
          <w:b/>
          <w:kern w:val="1"/>
          <w:sz w:val="26"/>
          <w:szCs w:val="26"/>
          <w:lang w:eastAsia="ru-RU" w:bidi="hi-IN"/>
        </w:rPr>
      </w:pPr>
    </w:p>
    <w:p w14:paraId="7798599C" w14:textId="77777777" w:rsidR="00CE3D9A" w:rsidRDefault="00CE3D9A" w:rsidP="002E648B">
      <w:pPr>
        <w:jc w:val="both"/>
        <w:rPr>
          <w:rFonts w:ascii="Times New Roman" w:hAnsi="Times New Roman" w:cs="Times New Roman"/>
          <w:sz w:val="28"/>
        </w:rPr>
      </w:pPr>
    </w:p>
    <w:p w14:paraId="2AB2AF22" w14:textId="77777777" w:rsidR="00CE3D9A" w:rsidRDefault="00CE3D9A" w:rsidP="002E648B">
      <w:pPr>
        <w:jc w:val="both"/>
        <w:rPr>
          <w:rFonts w:ascii="Times New Roman" w:hAnsi="Times New Roman" w:cs="Times New Roman"/>
          <w:sz w:val="28"/>
        </w:rPr>
      </w:pPr>
    </w:p>
    <w:p w14:paraId="23F56FC3" w14:textId="77777777" w:rsidR="00CE3D9A" w:rsidRDefault="00CE3D9A" w:rsidP="002E648B">
      <w:pPr>
        <w:jc w:val="both"/>
        <w:rPr>
          <w:rFonts w:ascii="Times New Roman" w:hAnsi="Times New Roman" w:cs="Times New Roman"/>
          <w:sz w:val="28"/>
        </w:rPr>
      </w:pPr>
    </w:p>
    <w:p w14:paraId="19CD5F76" w14:textId="77777777" w:rsidR="00CE3D9A" w:rsidRDefault="00CE3D9A" w:rsidP="002E648B">
      <w:pPr>
        <w:jc w:val="both"/>
        <w:rPr>
          <w:rFonts w:ascii="Times New Roman" w:hAnsi="Times New Roman" w:cs="Times New Roman"/>
          <w:b/>
          <w:sz w:val="28"/>
        </w:rPr>
      </w:pPr>
    </w:p>
    <w:p w14:paraId="76D4009D" w14:textId="77777777" w:rsidR="00CE3D9A" w:rsidRDefault="00CE3D9A" w:rsidP="002E648B">
      <w:pPr>
        <w:jc w:val="both"/>
        <w:rPr>
          <w:rFonts w:ascii="Times New Roman" w:hAnsi="Times New Roman" w:cs="Times New Roman"/>
          <w:b/>
          <w:sz w:val="28"/>
        </w:rPr>
      </w:pPr>
    </w:p>
    <w:p w14:paraId="3E288391" w14:textId="77777777" w:rsidR="00CE3D9A" w:rsidRDefault="00CE3D9A" w:rsidP="002E648B">
      <w:pPr>
        <w:spacing w:after="0"/>
        <w:jc w:val="both"/>
        <w:rPr>
          <w:rFonts w:ascii="Times New Roman" w:hAnsi="Times New Roman" w:cs="Times New Roman"/>
          <w:sz w:val="28"/>
        </w:rPr>
      </w:pPr>
    </w:p>
    <w:p w14:paraId="7DEA0E44" w14:textId="77777777" w:rsidR="005311E3" w:rsidRDefault="005311E3" w:rsidP="002E648B">
      <w:pPr>
        <w:spacing w:after="0"/>
        <w:jc w:val="center"/>
        <w:rPr>
          <w:rFonts w:ascii="Times New Roman" w:hAnsi="Times New Roman" w:cs="Times New Roman"/>
          <w:sz w:val="28"/>
        </w:rPr>
      </w:pPr>
    </w:p>
    <w:p w14:paraId="1732396C"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Приложение 1</w:t>
      </w:r>
    </w:p>
    <w:p w14:paraId="7CD19B4E"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Титульный лист реферата.</w:t>
      </w:r>
    </w:p>
    <w:p w14:paraId="103FEC96"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Министерство   образования и науки Республики Татарстан</w:t>
      </w:r>
    </w:p>
    <w:p w14:paraId="7F63E3AC"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ГАПОУ «Казанский политехнический колледж»</w:t>
      </w:r>
    </w:p>
    <w:p w14:paraId="36222BA1" w14:textId="77777777" w:rsidR="00CE3D9A" w:rsidRPr="002E648B" w:rsidRDefault="00CE3D9A" w:rsidP="002E648B">
      <w:pPr>
        <w:spacing w:after="0"/>
        <w:jc w:val="center"/>
        <w:rPr>
          <w:rFonts w:ascii="Times New Roman" w:hAnsi="Times New Roman" w:cs="Times New Roman"/>
          <w:sz w:val="26"/>
          <w:szCs w:val="26"/>
        </w:rPr>
      </w:pPr>
    </w:p>
    <w:p w14:paraId="57F099ED" w14:textId="77777777" w:rsidR="00CE3D9A" w:rsidRPr="002E648B" w:rsidRDefault="00CE3D9A" w:rsidP="002E648B">
      <w:pPr>
        <w:spacing w:after="0"/>
        <w:jc w:val="center"/>
        <w:rPr>
          <w:rFonts w:ascii="Times New Roman" w:hAnsi="Times New Roman" w:cs="Times New Roman"/>
          <w:sz w:val="26"/>
          <w:szCs w:val="26"/>
        </w:rPr>
      </w:pPr>
    </w:p>
    <w:p w14:paraId="444DFC27" w14:textId="77777777" w:rsidR="00CE3D9A" w:rsidRPr="002E648B" w:rsidRDefault="00CE3D9A" w:rsidP="002E648B">
      <w:pPr>
        <w:spacing w:after="0"/>
        <w:jc w:val="center"/>
        <w:rPr>
          <w:rFonts w:ascii="Times New Roman" w:hAnsi="Times New Roman" w:cs="Times New Roman"/>
          <w:sz w:val="26"/>
          <w:szCs w:val="26"/>
        </w:rPr>
      </w:pPr>
    </w:p>
    <w:p w14:paraId="7ECF42F3" w14:textId="77777777" w:rsidR="00CE3D9A" w:rsidRPr="002E648B" w:rsidRDefault="00CE3D9A" w:rsidP="002E648B">
      <w:pPr>
        <w:spacing w:after="0"/>
        <w:jc w:val="center"/>
        <w:rPr>
          <w:rFonts w:ascii="Times New Roman" w:hAnsi="Times New Roman" w:cs="Times New Roman"/>
          <w:sz w:val="26"/>
          <w:szCs w:val="26"/>
        </w:rPr>
      </w:pPr>
    </w:p>
    <w:p w14:paraId="70485BDC" w14:textId="77777777" w:rsidR="00CE3D9A" w:rsidRPr="002E648B" w:rsidRDefault="00CE3D9A" w:rsidP="002E648B">
      <w:pPr>
        <w:spacing w:after="0"/>
        <w:jc w:val="center"/>
        <w:rPr>
          <w:rFonts w:ascii="Times New Roman" w:hAnsi="Times New Roman" w:cs="Times New Roman"/>
          <w:sz w:val="26"/>
          <w:szCs w:val="26"/>
        </w:rPr>
      </w:pPr>
    </w:p>
    <w:p w14:paraId="22F9033B" w14:textId="77777777" w:rsidR="00CE3D9A" w:rsidRPr="002E648B" w:rsidRDefault="00CE3D9A" w:rsidP="002E648B">
      <w:pPr>
        <w:spacing w:after="0"/>
        <w:jc w:val="center"/>
        <w:rPr>
          <w:rFonts w:ascii="Times New Roman" w:hAnsi="Times New Roman" w:cs="Times New Roman"/>
          <w:sz w:val="26"/>
          <w:szCs w:val="26"/>
        </w:rPr>
      </w:pPr>
    </w:p>
    <w:p w14:paraId="45FDAF19" w14:textId="77777777" w:rsidR="00CE3D9A" w:rsidRPr="002E648B" w:rsidRDefault="00CE3D9A" w:rsidP="002E648B">
      <w:pPr>
        <w:spacing w:after="0"/>
        <w:jc w:val="center"/>
        <w:rPr>
          <w:rFonts w:ascii="Times New Roman" w:hAnsi="Times New Roman" w:cs="Times New Roman"/>
          <w:sz w:val="26"/>
          <w:szCs w:val="26"/>
        </w:rPr>
      </w:pPr>
    </w:p>
    <w:p w14:paraId="3033228E"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Реферат</w:t>
      </w:r>
    </w:p>
    <w:p w14:paraId="34C17E93" w14:textId="77777777" w:rsidR="00CE3D9A" w:rsidRPr="002E648B" w:rsidRDefault="007F248E" w:rsidP="002E648B">
      <w:pPr>
        <w:spacing w:after="0"/>
        <w:jc w:val="center"/>
        <w:rPr>
          <w:rFonts w:ascii="Times New Roman" w:hAnsi="Times New Roman" w:cs="Times New Roman"/>
          <w:sz w:val="26"/>
          <w:szCs w:val="26"/>
        </w:rPr>
      </w:pPr>
      <w:r w:rsidRPr="002E648B">
        <w:rPr>
          <w:rFonts w:ascii="Times New Roman" w:hAnsi="Times New Roman" w:cs="Times New Roman"/>
          <w:sz w:val="26"/>
          <w:szCs w:val="26"/>
        </w:rPr>
        <w:t>по дисциплине _______________________________________</w:t>
      </w:r>
    </w:p>
    <w:p w14:paraId="7E2190D6" w14:textId="77777777" w:rsidR="00CE3D9A" w:rsidRPr="002E648B" w:rsidRDefault="007F248E" w:rsidP="002E648B">
      <w:pPr>
        <w:spacing w:after="0"/>
        <w:jc w:val="center"/>
        <w:rPr>
          <w:rFonts w:ascii="Times New Roman" w:hAnsi="Times New Roman" w:cs="Times New Roman"/>
          <w:sz w:val="26"/>
          <w:szCs w:val="26"/>
        </w:rPr>
      </w:pPr>
      <w:r w:rsidRPr="002E648B">
        <w:rPr>
          <w:rFonts w:ascii="Times New Roman" w:hAnsi="Times New Roman" w:cs="Times New Roman"/>
          <w:sz w:val="26"/>
          <w:szCs w:val="26"/>
        </w:rPr>
        <w:t>Тема: ____________________________________________________</w:t>
      </w:r>
    </w:p>
    <w:p w14:paraId="68BE4DDD" w14:textId="77777777" w:rsidR="00CE3D9A" w:rsidRPr="002E648B" w:rsidRDefault="00CE3D9A" w:rsidP="002E648B">
      <w:pPr>
        <w:spacing w:after="0"/>
        <w:jc w:val="center"/>
        <w:rPr>
          <w:rFonts w:ascii="Times New Roman" w:hAnsi="Times New Roman" w:cs="Times New Roman"/>
          <w:sz w:val="26"/>
          <w:szCs w:val="26"/>
        </w:rPr>
      </w:pPr>
    </w:p>
    <w:p w14:paraId="67BDF551" w14:textId="77777777" w:rsidR="00CE3D9A" w:rsidRPr="002E648B" w:rsidRDefault="00CE3D9A" w:rsidP="002E648B">
      <w:pPr>
        <w:spacing w:after="0"/>
        <w:jc w:val="center"/>
        <w:rPr>
          <w:rFonts w:ascii="Times New Roman" w:hAnsi="Times New Roman" w:cs="Times New Roman"/>
          <w:sz w:val="26"/>
          <w:szCs w:val="26"/>
        </w:rPr>
      </w:pPr>
    </w:p>
    <w:p w14:paraId="7D79230D" w14:textId="77777777" w:rsidR="00CE3D9A" w:rsidRPr="002E648B" w:rsidRDefault="00CE3D9A" w:rsidP="002E648B">
      <w:pPr>
        <w:spacing w:after="0"/>
        <w:jc w:val="center"/>
        <w:rPr>
          <w:rFonts w:ascii="Times New Roman" w:hAnsi="Times New Roman" w:cs="Times New Roman"/>
          <w:sz w:val="26"/>
          <w:szCs w:val="26"/>
        </w:rPr>
      </w:pPr>
    </w:p>
    <w:p w14:paraId="2B42A8E1" w14:textId="77777777" w:rsidR="00CE3D9A" w:rsidRPr="002E648B" w:rsidRDefault="00CE3D9A" w:rsidP="002E648B">
      <w:pPr>
        <w:spacing w:after="0"/>
        <w:jc w:val="center"/>
        <w:rPr>
          <w:rFonts w:ascii="Times New Roman" w:hAnsi="Times New Roman" w:cs="Times New Roman"/>
          <w:sz w:val="26"/>
          <w:szCs w:val="26"/>
        </w:rPr>
      </w:pPr>
    </w:p>
    <w:p w14:paraId="37557CA8" w14:textId="4D1C51A5" w:rsidR="00CE3D9A" w:rsidRPr="002E648B" w:rsidRDefault="00CE3D9A" w:rsidP="002E648B">
      <w:pPr>
        <w:spacing w:after="0"/>
        <w:jc w:val="right"/>
        <w:rPr>
          <w:rFonts w:ascii="Times New Roman" w:hAnsi="Times New Roman" w:cs="Times New Roman"/>
          <w:sz w:val="26"/>
          <w:szCs w:val="26"/>
        </w:rPr>
      </w:pPr>
    </w:p>
    <w:p w14:paraId="527506EC" w14:textId="6E977FB9" w:rsidR="002E648B" w:rsidRPr="002E648B" w:rsidRDefault="002E648B" w:rsidP="002E648B">
      <w:pPr>
        <w:spacing w:after="0"/>
        <w:jc w:val="right"/>
        <w:rPr>
          <w:rFonts w:ascii="Times New Roman" w:hAnsi="Times New Roman" w:cs="Times New Roman"/>
          <w:sz w:val="26"/>
          <w:szCs w:val="26"/>
        </w:rPr>
      </w:pPr>
    </w:p>
    <w:p w14:paraId="450BBCF1" w14:textId="6E5C3035" w:rsidR="002E648B" w:rsidRPr="002E648B" w:rsidRDefault="002E648B" w:rsidP="002E648B">
      <w:pPr>
        <w:spacing w:after="0"/>
        <w:jc w:val="right"/>
        <w:rPr>
          <w:rFonts w:ascii="Times New Roman" w:hAnsi="Times New Roman" w:cs="Times New Roman"/>
          <w:sz w:val="26"/>
          <w:szCs w:val="26"/>
        </w:rPr>
      </w:pPr>
    </w:p>
    <w:p w14:paraId="61B2461B" w14:textId="0F386688" w:rsidR="002E648B" w:rsidRPr="002E648B" w:rsidRDefault="002E648B" w:rsidP="002E648B">
      <w:pPr>
        <w:spacing w:after="0"/>
        <w:jc w:val="right"/>
        <w:rPr>
          <w:rFonts w:ascii="Times New Roman" w:hAnsi="Times New Roman" w:cs="Times New Roman"/>
          <w:sz w:val="26"/>
          <w:szCs w:val="26"/>
        </w:rPr>
      </w:pPr>
    </w:p>
    <w:p w14:paraId="01C23864" w14:textId="12FA04A9" w:rsidR="002E648B" w:rsidRPr="002E648B" w:rsidRDefault="002E648B" w:rsidP="002E648B">
      <w:pPr>
        <w:spacing w:after="0"/>
        <w:jc w:val="right"/>
        <w:rPr>
          <w:rFonts w:ascii="Times New Roman" w:hAnsi="Times New Roman" w:cs="Times New Roman"/>
          <w:sz w:val="26"/>
          <w:szCs w:val="26"/>
        </w:rPr>
      </w:pPr>
    </w:p>
    <w:p w14:paraId="1C9180F2" w14:textId="77777777" w:rsidR="002E648B" w:rsidRPr="002E648B" w:rsidRDefault="002E648B" w:rsidP="002E648B">
      <w:pPr>
        <w:spacing w:after="0"/>
        <w:jc w:val="right"/>
        <w:rPr>
          <w:rFonts w:ascii="Times New Roman" w:hAnsi="Times New Roman" w:cs="Times New Roman"/>
          <w:sz w:val="26"/>
          <w:szCs w:val="26"/>
        </w:rPr>
      </w:pPr>
    </w:p>
    <w:p w14:paraId="659C065B" w14:textId="251A061D"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Выполнил: обучающийся __курса,</w:t>
      </w:r>
    </w:p>
    <w:p w14:paraId="2DACBC48"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Группы № ____, ФИО</w:t>
      </w:r>
    </w:p>
    <w:p w14:paraId="56BFED39"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Проверил:</w:t>
      </w:r>
    </w:p>
    <w:p w14:paraId="1BFC8019" w14:textId="72694F83"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Преподаватель: ______ФИО</w:t>
      </w:r>
    </w:p>
    <w:p w14:paraId="40CAF122"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___ (отметка)</w:t>
      </w:r>
    </w:p>
    <w:p w14:paraId="44918C14" w14:textId="77777777" w:rsidR="00CE3D9A" w:rsidRPr="002E648B" w:rsidRDefault="00CE3D9A" w:rsidP="002E648B">
      <w:pPr>
        <w:spacing w:after="0"/>
        <w:jc w:val="right"/>
        <w:rPr>
          <w:rFonts w:ascii="Times New Roman" w:hAnsi="Times New Roman" w:cs="Times New Roman"/>
          <w:sz w:val="26"/>
          <w:szCs w:val="26"/>
        </w:rPr>
      </w:pPr>
    </w:p>
    <w:p w14:paraId="1EB7B63B" w14:textId="77777777" w:rsidR="00CE3D9A" w:rsidRPr="002E648B" w:rsidRDefault="00CE3D9A" w:rsidP="002E648B">
      <w:pPr>
        <w:spacing w:after="0"/>
        <w:jc w:val="right"/>
        <w:rPr>
          <w:rFonts w:ascii="Times New Roman" w:hAnsi="Times New Roman" w:cs="Times New Roman"/>
          <w:sz w:val="26"/>
          <w:szCs w:val="26"/>
        </w:rPr>
      </w:pPr>
    </w:p>
    <w:p w14:paraId="08D6BC8B" w14:textId="77777777" w:rsidR="00CE3D9A" w:rsidRPr="002E648B" w:rsidRDefault="00CE3D9A" w:rsidP="002E648B">
      <w:pPr>
        <w:spacing w:after="0"/>
        <w:jc w:val="both"/>
        <w:rPr>
          <w:rFonts w:ascii="Times New Roman" w:hAnsi="Times New Roman" w:cs="Times New Roman"/>
          <w:sz w:val="26"/>
          <w:szCs w:val="26"/>
        </w:rPr>
      </w:pPr>
    </w:p>
    <w:p w14:paraId="310BE26F" w14:textId="77777777" w:rsidR="00CE3D9A" w:rsidRPr="002E648B" w:rsidRDefault="00CE3D9A" w:rsidP="002E648B">
      <w:pPr>
        <w:spacing w:after="0"/>
        <w:jc w:val="both"/>
        <w:rPr>
          <w:rFonts w:ascii="Times New Roman" w:hAnsi="Times New Roman" w:cs="Times New Roman"/>
          <w:sz w:val="26"/>
          <w:szCs w:val="26"/>
        </w:rPr>
      </w:pPr>
    </w:p>
    <w:p w14:paraId="2FFA902C" w14:textId="77777777" w:rsidR="00CE3D9A" w:rsidRPr="002E648B" w:rsidRDefault="00CE3D9A" w:rsidP="002E648B">
      <w:pPr>
        <w:spacing w:after="0"/>
        <w:jc w:val="both"/>
        <w:rPr>
          <w:rFonts w:ascii="Times New Roman" w:hAnsi="Times New Roman" w:cs="Times New Roman"/>
          <w:sz w:val="26"/>
          <w:szCs w:val="26"/>
        </w:rPr>
      </w:pPr>
    </w:p>
    <w:p w14:paraId="55DBCF71" w14:textId="77777777" w:rsidR="00A072CC" w:rsidRPr="002E648B" w:rsidRDefault="00A072CC" w:rsidP="002E648B">
      <w:pPr>
        <w:spacing w:after="0"/>
        <w:jc w:val="both"/>
        <w:rPr>
          <w:rFonts w:ascii="Times New Roman" w:hAnsi="Times New Roman" w:cs="Times New Roman"/>
          <w:sz w:val="26"/>
          <w:szCs w:val="26"/>
        </w:rPr>
      </w:pPr>
    </w:p>
    <w:p w14:paraId="6CB205EE" w14:textId="77777777" w:rsidR="00A072CC" w:rsidRPr="002E648B" w:rsidRDefault="00A072CC" w:rsidP="002E648B">
      <w:pPr>
        <w:spacing w:after="0"/>
        <w:jc w:val="both"/>
        <w:rPr>
          <w:rFonts w:ascii="Times New Roman" w:hAnsi="Times New Roman" w:cs="Times New Roman"/>
          <w:sz w:val="26"/>
          <w:szCs w:val="26"/>
        </w:rPr>
      </w:pPr>
    </w:p>
    <w:p w14:paraId="049A5A2D" w14:textId="77777777" w:rsidR="00A072CC" w:rsidRPr="002E648B" w:rsidRDefault="00A072CC" w:rsidP="002E648B">
      <w:pPr>
        <w:spacing w:after="0"/>
        <w:jc w:val="both"/>
        <w:rPr>
          <w:rFonts w:ascii="Times New Roman" w:hAnsi="Times New Roman" w:cs="Times New Roman"/>
          <w:sz w:val="26"/>
          <w:szCs w:val="26"/>
        </w:rPr>
      </w:pPr>
    </w:p>
    <w:p w14:paraId="3082143D" w14:textId="77777777" w:rsidR="00CE3D9A" w:rsidRPr="002E648B" w:rsidRDefault="00464ABF" w:rsidP="002E648B">
      <w:pPr>
        <w:spacing w:after="0"/>
        <w:jc w:val="center"/>
        <w:rPr>
          <w:sz w:val="26"/>
          <w:szCs w:val="26"/>
        </w:rPr>
      </w:pPr>
      <w:r w:rsidRPr="002E648B">
        <w:rPr>
          <w:rFonts w:ascii="Times New Roman" w:hAnsi="Times New Roman" w:cs="Times New Roman"/>
          <w:sz w:val="26"/>
          <w:szCs w:val="26"/>
        </w:rPr>
        <w:t>Казань, 20__</w:t>
      </w:r>
      <w:r w:rsidR="007F248E" w:rsidRPr="002E648B">
        <w:rPr>
          <w:rFonts w:ascii="Times New Roman" w:hAnsi="Times New Roman" w:cs="Times New Roman"/>
          <w:sz w:val="26"/>
          <w:szCs w:val="26"/>
        </w:rPr>
        <w:t xml:space="preserve"> г.</w:t>
      </w:r>
    </w:p>
    <w:sectPr w:rsidR="00CE3D9A" w:rsidRPr="002E648B" w:rsidSect="00EC49D0">
      <w:footerReference w:type="default" r:id="rId15"/>
      <w:pgSz w:w="11906" w:h="16838"/>
      <w:pgMar w:top="851"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3F5BA" w14:textId="77777777" w:rsidR="00D74728" w:rsidRDefault="00D74728">
      <w:pPr>
        <w:spacing w:after="0" w:line="240" w:lineRule="auto"/>
      </w:pPr>
      <w:r>
        <w:separator/>
      </w:r>
    </w:p>
  </w:endnote>
  <w:endnote w:type="continuationSeparator" w:id="0">
    <w:p w14:paraId="4EE7EE49" w14:textId="77777777" w:rsidR="00D74728" w:rsidRDefault="00D7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483712"/>
      <w:docPartObj>
        <w:docPartGallery w:val="Page Numbers (Bottom of Page)"/>
        <w:docPartUnique/>
      </w:docPartObj>
    </w:sdtPr>
    <w:sdtEndPr/>
    <w:sdtContent>
      <w:p w14:paraId="51F061B5" w14:textId="1B8CDC54" w:rsidR="00214DF3" w:rsidRDefault="00214DF3">
        <w:pPr>
          <w:pStyle w:val="ac"/>
          <w:jc w:val="center"/>
        </w:pPr>
        <w:r>
          <w:fldChar w:fldCharType="begin"/>
        </w:r>
        <w:r>
          <w:instrText>PAGE</w:instrText>
        </w:r>
        <w:r>
          <w:fldChar w:fldCharType="separate"/>
        </w:r>
        <w:r w:rsidR="002329E6">
          <w:rPr>
            <w:noProof/>
          </w:rPr>
          <w:t>5</w:t>
        </w:r>
        <w:r>
          <w:fldChar w:fldCharType="end"/>
        </w:r>
      </w:p>
    </w:sdtContent>
  </w:sdt>
  <w:p w14:paraId="0DE14462" w14:textId="77777777" w:rsidR="00214DF3" w:rsidRDefault="00214DF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C4FA5" w14:textId="77777777" w:rsidR="00D74728" w:rsidRDefault="00D74728">
      <w:pPr>
        <w:spacing w:after="0" w:line="240" w:lineRule="auto"/>
      </w:pPr>
      <w:r>
        <w:separator/>
      </w:r>
    </w:p>
  </w:footnote>
  <w:footnote w:type="continuationSeparator" w:id="0">
    <w:p w14:paraId="25F6A61D" w14:textId="77777777" w:rsidR="00D74728" w:rsidRDefault="00D747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46998"/>
    <w:multiLevelType w:val="multilevel"/>
    <w:tmpl w:val="0756EFFE"/>
    <w:lvl w:ilvl="0">
      <w:start w:val="1"/>
      <w:numFmt w:val="decimal"/>
      <w:lvlText w:val="%1."/>
      <w:lvlJc w:val="left"/>
      <w:pPr>
        <w:ind w:left="644" w:hanging="360"/>
      </w:pPr>
      <w:rPr>
        <w:rFonts w:ascii="Times New Roman" w:hAnsi="Times New Roman" w:cs="Times New Roman"/>
        <w:b w:val="0"/>
        <w:sz w:val="28"/>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
    <w:nsid w:val="15940DEF"/>
    <w:multiLevelType w:val="hybridMultilevel"/>
    <w:tmpl w:val="5A608D46"/>
    <w:lvl w:ilvl="0" w:tplc="F0ACABE0">
      <w:start w:val="1"/>
      <w:numFmt w:val="decimal"/>
      <w:suff w:val="space"/>
      <w:lvlText w:val="%1."/>
      <w:lvlJc w:val="left"/>
      <w:pPr>
        <w:ind w:left="141" w:firstLine="0"/>
      </w:pPr>
      <w:rPr>
        <w:rFonts w:cs="Times New Roman"/>
        <w:b w:val="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1E67188B"/>
    <w:multiLevelType w:val="multilevel"/>
    <w:tmpl w:val="9006C5BE"/>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EC42C4"/>
    <w:multiLevelType w:val="hybridMultilevel"/>
    <w:tmpl w:val="A380F6A8"/>
    <w:lvl w:ilvl="0" w:tplc="63484AD0">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5516E16"/>
    <w:multiLevelType w:val="multilevel"/>
    <w:tmpl w:val="0068CC6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A6B394B"/>
    <w:multiLevelType w:val="multilevel"/>
    <w:tmpl w:val="58F6502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061730"/>
    <w:multiLevelType w:val="multilevel"/>
    <w:tmpl w:val="8572DB58"/>
    <w:lvl w:ilvl="0">
      <w:start w:val="1"/>
      <w:numFmt w:val="bullet"/>
      <w:lvlText w:val=""/>
      <w:lvlJc w:val="left"/>
      <w:pPr>
        <w:ind w:left="899" w:hanging="360"/>
      </w:pPr>
      <w:rPr>
        <w:rFonts w:ascii="Symbol" w:hAnsi="Symbol" w:cs="Symbol" w:hint="default"/>
        <w:sz w:val="28"/>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9">
    <w:nsid w:val="58A63436"/>
    <w:multiLevelType w:val="multilevel"/>
    <w:tmpl w:val="76D0705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58C3031B"/>
    <w:multiLevelType w:val="multilevel"/>
    <w:tmpl w:val="B002BE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58F7526B"/>
    <w:multiLevelType w:val="multilevel"/>
    <w:tmpl w:val="54861BB2"/>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697D2462"/>
    <w:multiLevelType w:val="multilevel"/>
    <w:tmpl w:val="D584A558"/>
    <w:lvl w:ilvl="0">
      <w:start w:val="1"/>
      <w:numFmt w:val="bullet"/>
      <w:lvlText w:val=""/>
      <w:lvlJc w:val="left"/>
      <w:pPr>
        <w:tabs>
          <w:tab w:val="num" w:pos="1259"/>
        </w:tabs>
        <w:ind w:left="1259" w:hanging="360"/>
      </w:pPr>
      <w:rPr>
        <w:rFonts w:ascii="Wingdings" w:hAnsi="Wingdings" w:cs="Wingdings" w:hint="default"/>
        <w:sz w:val="28"/>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num w:numId="1">
    <w:abstractNumId w:val="0"/>
  </w:num>
  <w:num w:numId="2">
    <w:abstractNumId w:val="9"/>
  </w:num>
  <w:num w:numId="3">
    <w:abstractNumId w:val="11"/>
  </w:num>
  <w:num w:numId="4">
    <w:abstractNumId w:val="12"/>
  </w:num>
  <w:num w:numId="5">
    <w:abstractNumId w:val="5"/>
  </w:num>
  <w:num w:numId="6">
    <w:abstractNumId w:val="6"/>
  </w:num>
  <w:num w:numId="7">
    <w:abstractNumId w:val="8"/>
  </w:num>
  <w:num w:numId="8">
    <w:abstractNumId w:val="2"/>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D9A"/>
    <w:rsid w:val="00001586"/>
    <w:rsid w:val="00055656"/>
    <w:rsid w:val="00110D53"/>
    <w:rsid w:val="00203FEA"/>
    <w:rsid w:val="00205C4F"/>
    <w:rsid w:val="00214DF3"/>
    <w:rsid w:val="002329E6"/>
    <w:rsid w:val="00236DF6"/>
    <w:rsid w:val="00271212"/>
    <w:rsid w:val="002E648B"/>
    <w:rsid w:val="00304333"/>
    <w:rsid w:val="0038648E"/>
    <w:rsid w:val="00423FAC"/>
    <w:rsid w:val="004307E5"/>
    <w:rsid w:val="00446AF6"/>
    <w:rsid w:val="00464ABF"/>
    <w:rsid w:val="005311E3"/>
    <w:rsid w:val="005538EB"/>
    <w:rsid w:val="00566CBB"/>
    <w:rsid w:val="005D1BF5"/>
    <w:rsid w:val="005D36FB"/>
    <w:rsid w:val="005E602D"/>
    <w:rsid w:val="00644152"/>
    <w:rsid w:val="0065298F"/>
    <w:rsid w:val="0065484A"/>
    <w:rsid w:val="0066582A"/>
    <w:rsid w:val="006777F9"/>
    <w:rsid w:val="0068175A"/>
    <w:rsid w:val="006C0801"/>
    <w:rsid w:val="006F318B"/>
    <w:rsid w:val="007312DF"/>
    <w:rsid w:val="00766B4E"/>
    <w:rsid w:val="007F0E57"/>
    <w:rsid w:val="007F248E"/>
    <w:rsid w:val="008065B9"/>
    <w:rsid w:val="00813BDD"/>
    <w:rsid w:val="008E136B"/>
    <w:rsid w:val="008E28FF"/>
    <w:rsid w:val="00910421"/>
    <w:rsid w:val="00A072CC"/>
    <w:rsid w:val="00A34888"/>
    <w:rsid w:val="00A36C53"/>
    <w:rsid w:val="00A96578"/>
    <w:rsid w:val="00BC3CD3"/>
    <w:rsid w:val="00BD12F1"/>
    <w:rsid w:val="00BE46E8"/>
    <w:rsid w:val="00C010E5"/>
    <w:rsid w:val="00C406B9"/>
    <w:rsid w:val="00C80365"/>
    <w:rsid w:val="00CA32B2"/>
    <w:rsid w:val="00CE3D9A"/>
    <w:rsid w:val="00D61B94"/>
    <w:rsid w:val="00D74728"/>
    <w:rsid w:val="00DB1AA6"/>
    <w:rsid w:val="00E54384"/>
    <w:rsid w:val="00E92548"/>
    <w:rsid w:val="00EC0B1B"/>
    <w:rsid w:val="00EC49D0"/>
    <w:rsid w:val="00F06F9D"/>
    <w:rsid w:val="00F317D9"/>
    <w:rsid w:val="00F84715"/>
    <w:rsid w:val="00FE102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D4B0"/>
  <w15:docId w15:val="{03415DF8-2473-4A00-8321-FF4E529A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075AD"/>
    <w:rPr>
      <w:rFonts w:ascii="Tahoma" w:hAnsi="Tahoma" w:cs="Tahoma"/>
      <w:sz w:val="16"/>
      <w:szCs w:val="16"/>
    </w:rPr>
  </w:style>
  <w:style w:type="character" w:customStyle="1" w:styleId="a4">
    <w:name w:val="Верхний колонтитул Знак"/>
    <w:basedOn w:val="a0"/>
    <w:uiPriority w:val="99"/>
    <w:qFormat/>
    <w:rsid w:val="003321DE"/>
  </w:style>
  <w:style w:type="character" w:customStyle="1" w:styleId="a5">
    <w:name w:val="Нижний колонтитул Знак"/>
    <w:basedOn w:val="a0"/>
    <w:uiPriority w:val="99"/>
    <w:qFormat/>
    <w:rsid w:val="003321DE"/>
  </w:style>
  <w:style w:type="character" w:customStyle="1" w:styleId="ListLabel1">
    <w:name w:val="ListLabel 1"/>
    <w:qFormat/>
    <w:rPr>
      <w:rFonts w:ascii="Times New Roman" w:hAnsi="Times New Roman" w:cs="Times New Roman"/>
      <w:b/>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ascii="Times New Roman" w:hAnsi="Times New Roman"/>
      <w:sz w:val="28"/>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Times New Roman" w:hAnsi="Times New Roman" w:cs="Times New Roman"/>
      <w:b/>
      <w:sz w:val="28"/>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ascii="Times New Roman" w:hAnsi="Times New Roman" w:cs="Symbol"/>
      <w:sz w:val="2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Wingdings"/>
      <w:sz w:val="2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Wingdings"/>
      <w:sz w:val="28"/>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imes New Roman" w:hAnsi="Times New Roman" w:cs="Symbol"/>
      <w:sz w:val="28"/>
    </w:rPr>
  </w:style>
  <w:style w:type="character" w:customStyle="1" w:styleId="ListLabel68">
    <w:name w:val="ListLabel 68"/>
    <w:qFormat/>
    <w:rPr>
      <w:rFonts w:cs="Symbol"/>
      <w:sz w:val="20"/>
    </w:rPr>
  </w:style>
  <w:style w:type="character" w:customStyle="1" w:styleId="ListLabel69">
    <w:name w:val="ListLabel 69"/>
    <w:qFormat/>
    <w:rPr>
      <w:rFonts w:cs="Symbol"/>
      <w:sz w:val="20"/>
    </w:rPr>
  </w:style>
  <w:style w:type="character" w:customStyle="1" w:styleId="ListLabel70">
    <w:name w:val="ListLabel 70"/>
    <w:qFormat/>
    <w:rPr>
      <w:rFonts w:cs="Symbol"/>
      <w:sz w:val="20"/>
    </w:rPr>
  </w:style>
  <w:style w:type="character" w:customStyle="1" w:styleId="ListLabel71">
    <w:name w:val="ListLabel 71"/>
    <w:qFormat/>
    <w:rPr>
      <w:rFonts w:cs="Symbol"/>
      <w:sz w:val="20"/>
    </w:rPr>
  </w:style>
  <w:style w:type="character" w:customStyle="1" w:styleId="ListLabel72">
    <w:name w:val="ListLabel 72"/>
    <w:qFormat/>
    <w:rPr>
      <w:rFonts w:cs="Symbol"/>
      <w:sz w:val="20"/>
    </w:rPr>
  </w:style>
  <w:style w:type="character" w:customStyle="1" w:styleId="ListLabel73">
    <w:name w:val="ListLabel 73"/>
    <w:qFormat/>
    <w:rPr>
      <w:rFonts w:cs="Symbol"/>
      <w:sz w:val="20"/>
    </w:rPr>
  </w:style>
  <w:style w:type="character" w:customStyle="1" w:styleId="ListLabel74">
    <w:name w:val="ListLabel 74"/>
    <w:qFormat/>
    <w:rPr>
      <w:rFonts w:cs="Symbol"/>
      <w:sz w:val="20"/>
    </w:rPr>
  </w:style>
  <w:style w:type="character" w:customStyle="1" w:styleId="ListLabel75">
    <w:name w:val="ListLabel 75"/>
    <w:qFormat/>
    <w:rPr>
      <w:rFonts w:cs="Symbol"/>
      <w:sz w:val="20"/>
    </w:rPr>
  </w:style>
  <w:style w:type="character" w:customStyle="1" w:styleId="ListLabel76">
    <w:name w:val="ListLabel 76"/>
    <w:qFormat/>
    <w:rPr>
      <w:rFonts w:ascii="Times New Roman" w:hAnsi="Times New Roman" w:cs="Symbol"/>
      <w:sz w:val="28"/>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imes New Roman" w:hAnsi="Times New Roman" w:cs="Symbol"/>
      <w:b/>
      <w:sz w:val="28"/>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Balloon Text"/>
    <w:basedOn w:val="a"/>
    <w:uiPriority w:val="99"/>
    <w:semiHidden/>
    <w:unhideWhenUsed/>
    <w:qFormat/>
    <w:rsid w:val="000075AD"/>
    <w:pPr>
      <w:spacing w:after="0" w:line="240" w:lineRule="auto"/>
    </w:pPr>
    <w:rPr>
      <w:rFonts w:ascii="Tahoma" w:hAnsi="Tahoma" w:cs="Tahoma"/>
      <w:sz w:val="16"/>
      <w:szCs w:val="16"/>
    </w:rPr>
  </w:style>
  <w:style w:type="paragraph" w:styleId="ab">
    <w:name w:val="header"/>
    <w:basedOn w:val="a"/>
    <w:uiPriority w:val="99"/>
    <w:unhideWhenUsed/>
    <w:rsid w:val="003321DE"/>
    <w:pPr>
      <w:tabs>
        <w:tab w:val="center" w:pos="4677"/>
        <w:tab w:val="right" w:pos="9355"/>
      </w:tabs>
      <w:spacing w:after="0" w:line="240" w:lineRule="auto"/>
    </w:pPr>
  </w:style>
  <w:style w:type="paragraph" w:styleId="ac">
    <w:name w:val="footer"/>
    <w:basedOn w:val="a"/>
    <w:uiPriority w:val="99"/>
    <w:unhideWhenUsed/>
    <w:rsid w:val="003321DE"/>
    <w:pPr>
      <w:tabs>
        <w:tab w:val="center" w:pos="4677"/>
        <w:tab w:val="right" w:pos="9355"/>
      </w:tabs>
      <w:spacing w:after="0" w:line="240" w:lineRule="auto"/>
    </w:pPr>
  </w:style>
  <w:style w:type="paragraph" w:styleId="ad">
    <w:name w:val="Normal (Web)"/>
    <w:basedOn w:val="a"/>
    <w:qFormat/>
  </w:style>
  <w:style w:type="table" w:styleId="ae">
    <w:name w:val="Table Grid"/>
    <w:basedOn w:val="a1"/>
    <w:uiPriority w:val="59"/>
    <w:rsid w:val="00221C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semiHidden/>
    <w:unhideWhenUsed/>
    <w:rsid w:val="005311E3"/>
    <w:rPr>
      <w:color w:val="0000FF"/>
      <w:u w:val="single"/>
    </w:rPr>
  </w:style>
  <w:style w:type="table" w:customStyle="1" w:styleId="2">
    <w:name w:val="Сетка таблицы2"/>
    <w:basedOn w:val="a1"/>
    <w:next w:val="ae"/>
    <w:uiPriority w:val="59"/>
    <w:rsid w:val="0065298F"/>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e"/>
    <w:rsid w:val="00E54384"/>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e"/>
    <w:rsid w:val="004307E5"/>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e"/>
    <w:uiPriority w:val="59"/>
    <w:rsid w:val="002E648B"/>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640905">
      <w:bodyDiv w:val="1"/>
      <w:marLeft w:val="0"/>
      <w:marRight w:val="0"/>
      <w:marTop w:val="0"/>
      <w:marBottom w:val="0"/>
      <w:divBdr>
        <w:top w:val="none" w:sz="0" w:space="0" w:color="auto"/>
        <w:left w:val="none" w:sz="0" w:space="0" w:color="auto"/>
        <w:bottom w:val="none" w:sz="0" w:space="0" w:color="auto"/>
        <w:right w:val="none" w:sz="0" w:space="0" w:color="auto"/>
      </w:divBdr>
    </w:div>
    <w:div w:id="194723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it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557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979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49114" TargetMode="External"/><Relationship Id="rId4" Type="http://schemas.openxmlformats.org/officeDocument/2006/relationships/settings" Target="settings.xml"/><Relationship Id="rId9" Type="http://schemas.openxmlformats.org/officeDocument/2006/relationships/hyperlink" Target="https://znanium.com/catalog/document?id=359598"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0EBCB-25CE-4DEA-990E-48F348449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7639</Words>
  <Characters>43545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649</dc:creator>
  <dc:description/>
  <cp:lastModifiedBy>Надежда Георгиевна</cp:lastModifiedBy>
  <cp:revision>60</cp:revision>
  <cp:lastPrinted>2021-11-15T18:51:00Z</cp:lastPrinted>
  <dcterms:created xsi:type="dcterms:W3CDTF">2021-10-15T09:41:00Z</dcterms:created>
  <dcterms:modified xsi:type="dcterms:W3CDTF">2022-10-12T10:50:00Z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